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C48" w:rsidRPr="00B21C48" w:rsidRDefault="00B21C48" w:rsidP="003C17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21C48">
        <w:rPr>
          <w:rFonts w:ascii="Times New Roman" w:eastAsia="Times New Roman" w:hAnsi="Times New Roman" w:cs="Times New Roman"/>
          <w:sz w:val="18"/>
          <w:szCs w:val="18"/>
          <w:lang w:eastAsia="ru-RU"/>
        </w:rPr>
        <w:t>Министерство сельского хозяйства Российской Федерации</w:t>
      </w:r>
    </w:p>
    <w:p w:rsidR="00B21C48" w:rsidRPr="00B21C48" w:rsidRDefault="00B21C48" w:rsidP="003C17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B21C48">
        <w:rPr>
          <w:rFonts w:ascii="Times New Roman" w:eastAsia="Times New Roman" w:hAnsi="Times New Roman" w:cs="Times New Roman"/>
          <w:sz w:val="20"/>
          <w:szCs w:val="20"/>
          <w:lang w:eastAsia="ru-RU"/>
        </w:rPr>
        <w:t>Адамовский</w:t>
      </w:r>
      <w:proofErr w:type="spellEnd"/>
      <w:r w:rsidRPr="00B21C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сельскохозяйственный техникум – филиал</w:t>
      </w:r>
    </w:p>
    <w:p w:rsidR="00B21C48" w:rsidRPr="00B21C48" w:rsidRDefault="00B21C48" w:rsidP="003C17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21C48">
        <w:rPr>
          <w:rFonts w:ascii="Times New Roman" w:eastAsia="Times New Roman" w:hAnsi="Times New Roman" w:cs="Times New Roman"/>
          <w:sz w:val="18"/>
          <w:szCs w:val="18"/>
          <w:lang w:eastAsia="ru-RU"/>
        </w:rPr>
        <w:t>Федерального государственного бюджетного образовательного учреждения</w:t>
      </w:r>
    </w:p>
    <w:p w:rsidR="00B21C48" w:rsidRPr="00B21C48" w:rsidRDefault="00B21C48" w:rsidP="003C17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21C48">
        <w:rPr>
          <w:rFonts w:ascii="Times New Roman" w:eastAsia="Times New Roman" w:hAnsi="Times New Roman" w:cs="Times New Roman"/>
          <w:sz w:val="18"/>
          <w:szCs w:val="18"/>
          <w:lang w:eastAsia="ru-RU"/>
        </w:rPr>
        <w:t>Высшего профессионального образования</w:t>
      </w:r>
    </w:p>
    <w:p w:rsidR="00B21C48" w:rsidRPr="00B21C48" w:rsidRDefault="00B21C48" w:rsidP="003C17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21C48">
        <w:rPr>
          <w:rFonts w:ascii="Times New Roman" w:eastAsia="Times New Roman" w:hAnsi="Times New Roman" w:cs="Times New Roman"/>
          <w:lang w:eastAsia="ru-RU"/>
        </w:rPr>
        <w:t>«Оренбургский государственный аграрный университет»</w:t>
      </w:r>
    </w:p>
    <w:p w:rsidR="00B21C48" w:rsidRPr="00B21C48" w:rsidRDefault="00B21C48" w:rsidP="003C1708">
      <w:pPr>
        <w:keepNext/>
        <w:spacing w:after="0" w:line="240" w:lineRule="auto"/>
        <w:jc w:val="both"/>
        <w:outlineLvl w:val="7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E0091" w:rsidRDefault="00EE0091" w:rsidP="00EE0091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  <w:r w:rsidRPr="00EE0091"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  <w:t>Учебное пособие.</w:t>
      </w:r>
    </w:p>
    <w:p w:rsidR="00BC5299" w:rsidRDefault="00EE0091" w:rsidP="00EE0091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  <w:r w:rsidRPr="00EE0091"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  <w:t xml:space="preserve">Задание для самостоятельной работы </w:t>
      </w:r>
      <w:r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  <w:t xml:space="preserve"> </w:t>
      </w:r>
    </w:p>
    <w:p w:rsidR="00BC5299" w:rsidRPr="00BC5299" w:rsidRDefault="00BC5299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</w:p>
    <w:p w:rsid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C529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 дисциплине ЕН.01 Математика</w:t>
      </w:r>
    </w:p>
    <w:p w:rsidR="00BC5299" w:rsidRPr="00BC5299" w:rsidRDefault="00BC5299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C529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специальность</w:t>
      </w: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23.02.03 Техническое обслуживание и ремонт автомобильного транспорта</w:t>
      </w: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Адамовка 2014 г.</w:t>
      </w:r>
    </w:p>
    <w:p w:rsidR="00B21C48" w:rsidRPr="00B21C48" w:rsidRDefault="00B21C48" w:rsidP="003C17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1C48" w:rsidRPr="00B21C48" w:rsidRDefault="00EA09CE" w:rsidP="003C17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Одобрено  и рекомендовано к печати – директор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техникума – филиала ФГБОУ ВПО Оренбургский ГАУ  В.А.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Слободяник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9CE" w:rsidRDefault="00EA09CE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9CE" w:rsidRDefault="00EA09CE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9CE" w:rsidRDefault="00EA09CE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9CE" w:rsidRDefault="00EA09CE" w:rsidP="003C17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9C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ассмотрен</w:t>
      </w:r>
      <w:r w:rsidRPr="00EA09C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рекомендовано к печати на заседании методической комиссии филиала.</w:t>
      </w:r>
    </w:p>
    <w:p w:rsidR="00EA09CE" w:rsidRPr="00EA09CE" w:rsidRDefault="00EA09CE" w:rsidP="003C17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1C48" w:rsidRPr="00EA09CE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9C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 ___</w:t>
      </w:r>
    </w:p>
    <w:p w:rsidR="00B21C48" w:rsidRPr="00EA09CE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1C48" w:rsidRPr="00EA09CE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«___» __________ 20___ г.   </w:t>
      </w:r>
    </w:p>
    <w:p w:rsid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574" w:rsidRPr="00EA09CE" w:rsidRDefault="00EA09CE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 методической комиссии _______________ Л.В.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Юрченкова</w:t>
      </w:r>
      <w:proofErr w:type="spellEnd"/>
    </w:p>
    <w:p w:rsidR="00596574" w:rsidRDefault="00596574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574" w:rsidRDefault="00596574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574" w:rsidRDefault="00596574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EA09CE" w:rsidRDefault="0084546B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Рецензент: </w:t>
      </w:r>
      <w:proofErr w:type="spellStart"/>
      <w:r w:rsidR="00596574" w:rsidRPr="00EA09CE">
        <w:rPr>
          <w:rFonts w:ascii="Times New Roman" w:eastAsia="Times New Roman" w:hAnsi="Times New Roman" w:cs="Times New Roman"/>
          <w:sz w:val="24"/>
          <w:szCs w:val="24"/>
          <w:lang w:eastAsia="ru-RU"/>
        </w:rPr>
        <w:t>Гайфуллина</w:t>
      </w:r>
      <w:proofErr w:type="spellEnd"/>
      <w:r w:rsidR="00596574" w:rsidRPr="00EA0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Т.Ф. – преподаватель естественно-математических и специальных дисциплин  АСХТ – филиала ФГБОУ ВПО ОГАУ.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574" w:rsidRDefault="00596574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574" w:rsidRDefault="00596574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574" w:rsidRDefault="00596574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574" w:rsidRDefault="00596574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574" w:rsidRPr="00CA74CA" w:rsidRDefault="00CA74CA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CA74CA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Клименко Т.И.</w:t>
      </w:r>
    </w:p>
    <w:bookmarkEnd w:id="0"/>
    <w:p w:rsidR="00596574" w:rsidRDefault="00596574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574" w:rsidRPr="00B21C48" w:rsidRDefault="00596574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84546B" w:rsidP="003C17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ЕН.01 Математика: Методические указания по выполнению самостоятельной работы студентов: учебное пособие для студентов по специальности </w:t>
      </w:r>
      <w:r w:rsidRPr="0084546B">
        <w:rPr>
          <w:rFonts w:ascii="Times New Roman" w:eastAsia="Times New Roman" w:hAnsi="Times New Roman" w:cs="Times New Roman"/>
          <w:sz w:val="24"/>
          <w:szCs w:val="24"/>
          <w:lang w:eastAsia="ru-RU"/>
        </w:rPr>
        <w:t>23.02.03 Техническое обслуживание и ремонт автомобильного транспорта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Адамовка.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574" w:rsidRDefault="00596574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574" w:rsidRDefault="00596574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9CE" w:rsidRDefault="00EA09CE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5299" w:rsidRDefault="00BC5299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9CE" w:rsidRDefault="00EA09CE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Учебное пособие по дисциплине ЕН.01 Математика составлено  в соответствии с ФГОС 3+ СПО по специальности 23.02.03 Техническое обслуживание и ремонт автомобильного транспорта, утвержденный приказом Министерства образования и науки РФ от 22 апреля 2014 года № 383. Учебное пособие предназначено студентам  очной формы обучения. Данное пособие методические указания по </w:t>
      </w:r>
      <w:r w:rsidR="0084546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выполнению</w:t>
      </w:r>
      <w:r w:rsidRPr="00B21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самостоятельной работы студентов.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b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046"/>
        <w:gridCol w:w="2127"/>
      </w:tblGrid>
      <w:tr w:rsidR="00624EF4" w:rsidTr="00E3370C">
        <w:tc>
          <w:tcPr>
            <w:tcW w:w="8046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Введение </w:t>
            </w:r>
          </w:p>
        </w:tc>
        <w:tc>
          <w:tcPr>
            <w:tcW w:w="2127" w:type="dxa"/>
          </w:tcPr>
          <w:p w:rsidR="00624EF4" w:rsidRDefault="00624EF4" w:rsidP="00E337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24EF4" w:rsidTr="00E3370C">
        <w:tc>
          <w:tcPr>
            <w:tcW w:w="8046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5A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Общие положения о самостоятельной работе студентов по математике</w:t>
            </w:r>
          </w:p>
        </w:tc>
        <w:tc>
          <w:tcPr>
            <w:tcW w:w="2127" w:type="dxa"/>
          </w:tcPr>
          <w:p w:rsidR="00624EF4" w:rsidRDefault="00624EF4" w:rsidP="00E337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624EF4" w:rsidTr="00E3370C">
        <w:tc>
          <w:tcPr>
            <w:tcW w:w="8046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Тематическое планирование самостоятельной работы студентов</w:t>
            </w:r>
          </w:p>
        </w:tc>
        <w:tc>
          <w:tcPr>
            <w:tcW w:w="2127" w:type="dxa"/>
          </w:tcPr>
          <w:p w:rsidR="00624EF4" w:rsidRDefault="00624EF4" w:rsidP="00E337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624EF4" w:rsidTr="00E3370C">
        <w:tc>
          <w:tcPr>
            <w:tcW w:w="8046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Методические   рекомендации 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конспектированию текста</w:t>
            </w:r>
          </w:p>
        </w:tc>
        <w:tc>
          <w:tcPr>
            <w:tcW w:w="2127" w:type="dxa"/>
          </w:tcPr>
          <w:p w:rsidR="00624EF4" w:rsidRDefault="00624EF4" w:rsidP="00E337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624EF4" w:rsidTr="00E3370C">
        <w:tc>
          <w:tcPr>
            <w:tcW w:w="8046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Методические рекомендации  по написанию реферата</w:t>
            </w:r>
          </w:p>
        </w:tc>
        <w:tc>
          <w:tcPr>
            <w:tcW w:w="2127" w:type="dxa"/>
          </w:tcPr>
          <w:p w:rsidR="00624EF4" w:rsidRDefault="00624EF4" w:rsidP="00E337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624EF4" w:rsidTr="00E3370C">
        <w:tc>
          <w:tcPr>
            <w:tcW w:w="8046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Методические рекомендации по подготовке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доклада</w:t>
            </w:r>
          </w:p>
        </w:tc>
        <w:tc>
          <w:tcPr>
            <w:tcW w:w="2127" w:type="dxa"/>
          </w:tcPr>
          <w:p w:rsidR="00624EF4" w:rsidRDefault="00624EF4" w:rsidP="00E337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624EF4" w:rsidTr="00E3370C">
        <w:tc>
          <w:tcPr>
            <w:tcW w:w="8046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Методические рекомендации по подготовке сообщения</w:t>
            </w:r>
          </w:p>
        </w:tc>
        <w:tc>
          <w:tcPr>
            <w:tcW w:w="2127" w:type="dxa"/>
          </w:tcPr>
          <w:p w:rsidR="00624EF4" w:rsidRDefault="00624EF4" w:rsidP="00E337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624EF4" w:rsidTr="00E3370C">
        <w:tc>
          <w:tcPr>
            <w:tcW w:w="8046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5A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Самостоятельная работа студентов при решении задач</w:t>
            </w:r>
          </w:p>
        </w:tc>
        <w:tc>
          <w:tcPr>
            <w:tcW w:w="2127" w:type="dxa"/>
          </w:tcPr>
          <w:p w:rsidR="00624EF4" w:rsidRDefault="00610FD0" w:rsidP="00E337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624EF4" w:rsidTr="00E3370C">
        <w:tc>
          <w:tcPr>
            <w:tcW w:w="8046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Карта самостоятельной работы студента</w:t>
            </w:r>
          </w:p>
        </w:tc>
        <w:tc>
          <w:tcPr>
            <w:tcW w:w="2127" w:type="dxa"/>
          </w:tcPr>
          <w:p w:rsidR="00624EF4" w:rsidRDefault="00610FD0" w:rsidP="00E337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624EF4" w:rsidTr="00E3370C">
        <w:tc>
          <w:tcPr>
            <w:tcW w:w="8046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выполнения самостоятельной работы</w:t>
            </w:r>
          </w:p>
        </w:tc>
        <w:tc>
          <w:tcPr>
            <w:tcW w:w="2127" w:type="dxa"/>
          </w:tcPr>
          <w:p w:rsidR="00624EF4" w:rsidRDefault="00610FD0" w:rsidP="00E337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</w:tr>
      <w:tr w:rsidR="00624EF4" w:rsidTr="00E3370C">
        <w:tc>
          <w:tcPr>
            <w:tcW w:w="8046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Список  используемой литературы</w:t>
            </w:r>
          </w:p>
        </w:tc>
        <w:tc>
          <w:tcPr>
            <w:tcW w:w="2127" w:type="dxa"/>
          </w:tcPr>
          <w:p w:rsidR="00624EF4" w:rsidRDefault="00610FD0" w:rsidP="00E337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</w:tr>
      <w:tr w:rsidR="00624EF4" w:rsidTr="00E3370C">
        <w:tc>
          <w:tcPr>
            <w:tcW w:w="8046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24EF4" w:rsidTr="00E3370C">
        <w:tc>
          <w:tcPr>
            <w:tcW w:w="8046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24EF4" w:rsidTr="00E3370C">
        <w:tc>
          <w:tcPr>
            <w:tcW w:w="8046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24EF4" w:rsidTr="00E3370C">
        <w:tc>
          <w:tcPr>
            <w:tcW w:w="8046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24EF4" w:rsidTr="00E3370C">
        <w:tc>
          <w:tcPr>
            <w:tcW w:w="8046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24EF4" w:rsidTr="00E3370C">
        <w:tc>
          <w:tcPr>
            <w:tcW w:w="8046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24EF4" w:rsidTr="00E3370C">
        <w:tc>
          <w:tcPr>
            <w:tcW w:w="8046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4EF4" w:rsidRPr="00B21C48" w:rsidRDefault="00624EF4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4D83" w:rsidRPr="00B21C48" w:rsidRDefault="00C14D83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2252" w:rsidRPr="00B21C48" w:rsidRDefault="00F9225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Учебная дисциплина ЕН.01 Математика  изучается студентами специальности 23.02.03 Техническое обслуживание и ремонт автомобильного транспорта на 2 курсе. Учебная дисциплина ЕН.01 Математика входит в естественно-математический цикл, устанавливающий базовые знания, необходимые для получения профессиональных навыков.</w:t>
      </w:r>
    </w:p>
    <w:p w:rsidR="0084546B" w:rsidRPr="00CA0850" w:rsidRDefault="00B21C48" w:rsidP="003C170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08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</w:t>
      </w:r>
      <w:r w:rsidR="0084546B" w:rsidRPr="00CA08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955BA5" w:rsidRDefault="00B21C48" w:rsidP="002D5566">
      <w:pPr>
        <w:pStyle w:val="a9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представлений об идеях и методах математики; о математике как универсальном языке науки, средстве моделирования явлений и процессов;</w:t>
      </w:r>
    </w:p>
    <w:p w:rsidR="00955BA5" w:rsidRDefault="00B21C48" w:rsidP="002D5566">
      <w:pPr>
        <w:pStyle w:val="a9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языком математики в устной и письменной форме, математическими знаниями и умениями, необходимыми для изучения школьных естественнонаучных дисциплин, продолжения образования и освоения избранной специальности на современном уровне;</w:t>
      </w:r>
    </w:p>
    <w:p w:rsidR="00955BA5" w:rsidRDefault="00B21C48" w:rsidP="002D5566">
      <w:pPr>
        <w:pStyle w:val="a9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логического мышления, алгоритмической культуры, пространственного воображения, математического мышления и интуиции, творческих способностей, необходимых для продолжения образования и для самостоятельной деятельности в области математики и ее приложений в будущей профессиональной деятельности;</w:t>
      </w:r>
    </w:p>
    <w:p w:rsidR="00B21C48" w:rsidRPr="00955BA5" w:rsidRDefault="00B21C48" w:rsidP="002D5566">
      <w:pPr>
        <w:pStyle w:val="a9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средствами математики культуры личности через знакомство с историей развития математики, эволюцией математических идей; понимания значимости математики для научно-технического прогресса.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 результате изучения дисциплины студент </w:t>
      </w:r>
      <w:r w:rsidRPr="00B2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должен знать</w:t>
      </w: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55BA5" w:rsidRDefault="00B21C48" w:rsidP="002D5566">
      <w:pPr>
        <w:pStyle w:val="a9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понятия и методы математического анализа, дискретной математики, теории вероятностей и математической статистики;</w:t>
      </w:r>
    </w:p>
    <w:p w:rsidR="00B21C48" w:rsidRPr="00955BA5" w:rsidRDefault="00B21C48" w:rsidP="002D5566">
      <w:pPr>
        <w:pStyle w:val="a9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численные методы решения прикладных задач;   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результате изучения данной дисциплины  студент </w:t>
      </w:r>
      <w:r w:rsidRPr="00B2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должен получить знания по темам: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1C48">
        <w:rPr>
          <w:rFonts w:ascii="Times New Roman" w:eastAsia="Calibri" w:hAnsi="Times New Roman" w:cs="Times New Roman"/>
          <w:sz w:val="28"/>
          <w:szCs w:val="28"/>
        </w:rPr>
        <w:t>Тема 1.1. Действительные числа.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1C48">
        <w:rPr>
          <w:rFonts w:ascii="Times New Roman" w:eastAsia="Calibri" w:hAnsi="Times New Roman" w:cs="Times New Roman"/>
          <w:sz w:val="28"/>
          <w:szCs w:val="28"/>
        </w:rPr>
        <w:t>Тема 1.2. Комплексные числа.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1C48">
        <w:rPr>
          <w:rFonts w:ascii="Times New Roman" w:eastAsia="Calibri" w:hAnsi="Times New Roman" w:cs="Times New Roman"/>
          <w:sz w:val="28"/>
          <w:szCs w:val="28"/>
        </w:rPr>
        <w:t>Тема 1.3. Кривые второго порядка.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1C48">
        <w:rPr>
          <w:rFonts w:ascii="Times New Roman" w:eastAsia="Calibri" w:hAnsi="Times New Roman" w:cs="Times New Roman"/>
          <w:sz w:val="28"/>
          <w:szCs w:val="28"/>
        </w:rPr>
        <w:t xml:space="preserve">Тема 1.4. Функции. Пределы и непрерывность.  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1C48">
        <w:rPr>
          <w:rFonts w:ascii="Times New Roman" w:eastAsia="Calibri" w:hAnsi="Times New Roman" w:cs="Times New Roman"/>
          <w:sz w:val="28"/>
          <w:szCs w:val="28"/>
        </w:rPr>
        <w:t>Тема 1.5. Производная функц</w:t>
      </w:r>
      <w:proofErr w:type="gramStart"/>
      <w:r w:rsidRPr="00B21C48">
        <w:rPr>
          <w:rFonts w:ascii="Times New Roman" w:eastAsia="Calibri" w:hAnsi="Times New Roman" w:cs="Times New Roman"/>
          <w:sz w:val="28"/>
          <w:szCs w:val="28"/>
        </w:rPr>
        <w:t>ии и ее</w:t>
      </w:r>
      <w:proofErr w:type="gramEnd"/>
      <w:r w:rsidRPr="00B21C48">
        <w:rPr>
          <w:rFonts w:ascii="Times New Roman" w:eastAsia="Calibri" w:hAnsi="Times New Roman" w:cs="Times New Roman"/>
          <w:sz w:val="28"/>
          <w:szCs w:val="28"/>
        </w:rPr>
        <w:t xml:space="preserve"> приложение.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1C48">
        <w:rPr>
          <w:rFonts w:ascii="Times New Roman" w:eastAsia="Calibri" w:hAnsi="Times New Roman" w:cs="Times New Roman"/>
          <w:sz w:val="28"/>
          <w:szCs w:val="28"/>
        </w:rPr>
        <w:t>Тема 1.6. Неопределенный интеграл.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1C48">
        <w:rPr>
          <w:rFonts w:ascii="Times New Roman" w:eastAsia="Calibri" w:hAnsi="Times New Roman" w:cs="Times New Roman"/>
          <w:sz w:val="28"/>
          <w:szCs w:val="28"/>
        </w:rPr>
        <w:t>Тема 1.7. Определенный интеграл и его приложения.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1C48">
        <w:rPr>
          <w:rFonts w:ascii="Times New Roman" w:eastAsia="Calibri" w:hAnsi="Times New Roman" w:cs="Times New Roman"/>
          <w:sz w:val="28"/>
          <w:szCs w:val="28"/>
        </w:rPr>
        <w:t>Тема 1.8. Дифференциальные уравнения.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1C48">
        <w:rPr>
          <w:rFonts w:ascii="Times New Roman" w:eastAsia="Calibri" w:hAnsi="Times New Roman" w:cs="Times New Roman"/>
          <w:sz w:val="28"/>
          <w:szCs w:val="28"/>
        </w:rPr>
        <w:t xml:space="preserve">Тема 2.1. Числовые ряды.    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1C48">
        <w:rPr>
          <w:rFonts w:ascii="Times New Roman" w:eastAsia="Calibri" w:hAnsi="Times New Roman" w:cs="Times New Roman"/>
          <w:sz w:val="28"/>
          <w:szCs w:val="28"/>
        </w:rPr>
        <w:t>Тема 2.2. Степенные ряды.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 результате изучения дисциплины ЕН.01 Математика студент </w:t>
      </w:r>
      <w:r w:rsidRPr="00B2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должен уметь</w:t>
      </w: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21C48" w:rsidRPr="00955BA5" w:rsidRDefault="00B21C48" w:rsidP="002D5566">
      <w:pPr>
        <w:pStyle w:val="a9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5BA5">
        <w:rPr>
          <w:rFonts w:ascii="Times New Roman" w:eastAsia="Calibri" w:hAnsi="Times New Roman" w:cs="Times New Roman"/>
          <w:sz w:val="28"/>
          <w:szCs w:val="28"/>
        </w:rPr>
        <w:t>решать прикладные задачи в области профессиональной деятельности;</w:t>
      </w:r>
    </w:p>
    <w:p w:rsidR="00B21C48" w:rsidRPr="00B21C48" w:rsidRDefault="00B21C48" w:rsidP="003C17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Общие положения о самостоятельной работе студентов по математике</w:t>
      </w:r>
    </w:p>
    <w:p w:rsidR="00B21C48" w:rsidRPr="00B21C48" w:rsidRDefault="00B21C48" w:rsidP="003C17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Самостоятельная работа по математике – это педагогически управляемый процесс самостоятельной деятельности студентов, обеспечивающий реализацию целей и задач по овладению необходимым объемом знаний, умений и навыков, опыта творческой работы и развитию профессиональных интеллектуально-волевых, нравственных качеств будущего специалиста.</w:t>
      </w:r>
    </w:p>
    <w:p w:rsidR="00B21C48" w:rsidRPr="00B21C48" w:rsidRDefault="00B21C48" w:rsidP="003C17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Выделяют два вида самостоятельной работы:</w:t>
      </w:r>
    </w:p>
    <w:p w:rsidR="00B21C48" w:rsidRPr="00955BA5" w:rsidRDefault="00B21C48" w:rsidP="002D5566">
      <w:pPr>
        <w:pStyle w:val="a9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аудиторная</w:t>
      </w:r>
      <w:proofErr w:type="gramEnd"/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, выполняется на занятиях под руководством преподавателя и по его заданию;</w:t>
      </w:r>
    </w:p>
    <w:p w:rsidR="00B21C48" w:rsidRPr="00955BA5" w:rsidRDefault="00B21C48" w:rsidP="002D5566">
      <w:pPr>
        <w:pStyle w:val="a9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внеаудиторная</w:t>
      </w:r>
      <w:proofErr w:type="gramEnd"/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, выполняется студентом по заданию преподавателя, но без его непосредственного участия.</w:t>
      </w:r>
    </w:p>
    <w:p w:rsidR="00B21C48" w:rsidRPr="00B21C48" w:rsidRDefault="00B21C48" w:rsidP="003C170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Основные виды аудиторной самостоятельной работы студентов при изучении дисциплины «Математика»:</w:t>
      </w:r>
    </w:p>
    <w:p w:rsidR="00B21C48" w:rsidRPr="00955BA5" w:rsidRDefault="00B21C48" w:rsidP="002D5566">
      <w:pPr>
        <w:pStyle w:val="a9"/>
        <w:numPr>
          <w:ilvl w:val="0"/>
          <w:numId w:val="12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ответы на проблемные вопросы преподавателя;</w:t>
      </w:r>
    </w:p>
    <w:p w:rsidR="00B21C48" w:rsidRPr="00955BA5" w:rsidRDefault="00B21C48" w:rsidP="002D5566">
      <w:pPr>
        <w:pStyle w:val="a9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формулировка вопросов студентам, преподавателю;</w:t>
      </w:r>
    </w:p>
    <w:p w:rsidR="00B21C48" w:rsidRPr="00955BA5" w:rsidRDefault="00B21C48" w:rsidP="002D5566">
      <w:pPr>
        <w:pStyle w:val="a9"/>
        <w:numPr>
          <w:ilvl w:val="0"/>
          <w:numId w:val="12"/>
        </w:numPr>
        <w:tabs>
          <w:tab w:val="left" w:pos="90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выполнение письменных заданий, тестирование;</w:t>
      </w:r>
    </w:p>
    <w:p w:rsidR="00B21C48" w:rsidRPr="00955BA5" w:rsidRDefault="00B21C48" w:rsidP="002D5566">
      <w:pPr>
        <w:pStyle w:val="a9"/>
        <w:numPr>
          <w:ilvl w:val="0"/>
          <w:numId w:val="12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выполнение  творческих работ;</w:t>
      </w:r>
    </w:p>
    <w:p w:rsidR="00B21C48" w:rsidRPr="00955BA5" w:rsidRDefault="00B21C48" w:rsidP="002D5566">
      <w:pPr>
        <w:pStyle w:val="a9"/>
        <w:numPr>
          <w:ilvl w:val="0"/>
          <w:numId w:val="12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выступление с сообщением по новому материалу;</w:t>
      </w:r>
    </w:p>
    <w:p w:rsidR="00B21C48" w:rsidRPr="00955BA5" w:rsidRDefault="00B21C48" w:rsidP="002D5566">
      <w:pPr>
        <w:pStyle w:val="a9"/>
        <w:numPr>
          <w:ilvl w:val="0"/>
          <w:numId w:val="12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конспектирование, работа с книгой;</w:t>
      </w:r>
    </w:p>
    <w:p w:rsidR="00B21C48" w:rsidRPr="00B21C48" w:rsidRDefault="00B21C48" w:rsidP="003C1708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выполнение самостоятельных работ.</w:t>
      </w:r>
    </w:p>
    <w:p w:rsidR="00B21C48" w:rsidRPr="00955BA5" w:rsidRDefault="00B21C48" w:rsidP="003C170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Основные виды внеаудиторной самостоятельной работы студентов при изучении дисциплины «Математика»:</w:t>
      </w:r>
    </w:p>
    <w:p w:rsidR="00B21C48" w:rsidRPr="00955BA5" w:rsidRDefault="00B21C48" w:rsidP="002D5566">
      <w:pPr>
        <w:pStyle w:val="a9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 с учебником;</w:t>
      </w:r>
    </w:p>
    <w:p w:rsidR="00B21C48" w:rsidRPr="00955BA5" w:rsidRDefault="00B21C48" w:rsidP="002D5566">
      <w:pPr>
        <w:pStyle w:val="a9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конспектирование отдельного вопроса пройденной темы;</w:t>
      </w:r>
    </w:p>
    <w:p w:rsidR="00B21C48" w:rsidRPr="00955BA5" w:rsidRDefault="00B21C48" w:rsidP="002D5566">
      <w:pPr>
        <w:pStyle w:val="a9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 со справочной литературой;</w:t>
      </w:r>
    </w:p>
    <w:p w:rsidR="00B21C48" w:rsidRPr="00955BA5" w:rsidRDefault="00B21C48" w:rsidP="002D5566">
      <w:pPr>
        <w:pStyle w:val="a9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подготовка сообщений к выступлению на занятии;</w:t>
      </w:r>
    </w:p>
    <w:p w:rsidR="00955BA5" w:rsidRDefault="00B21C48" w:rsidP="002D5566">
      <w:pPr>
        <w:pStyle w:val="a9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подготовка рефератов;</w:t>
      </w:r>
    </w:p>
    <w:p w:rsidR="00B21C48" w:rsidRPr="00955BA5" w:rsidRDefault="00B21C48" w:rsidP="002D5566">
      <w:pPr>
        <w:pStyle w:val="a9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решение задач;</w:t>
      </w:r>
    </w:p>
    <w:p w:rsidR="00B21C48" w:rsidRPr="00B21C48" w:rsidRDefault="00B21C48" w:rsidP="003C170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Лимит времени для проведения самостоятельной работы студентов </w:t>
      </w:r>
      <w:proofErr w:type="spellStart"/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аудиторно</w:t>
      </w:r>
      <w:proofErr w:type="spellEnd"/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отводится преподавателем непосредственно на уроке, для каждого вида работы определенный.</w:t>
      </w:r>
    </w:p>
    <w:p w:rsidR="00B21C48" w:rsidRPr="00B21C48" w:rsidRDefault="00B21C48" w:rsidP="003C170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Основной формой </w:t>
      </w:r>
      <w:proofErr w:type="gramStart"/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контроля за</w:t>
      </w:r>
      <w:proofErr w:type="gramEnd"/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самостоятельной работой студента являются практические занятия, защита творческих работ и рефератов на лекциях.</w:t>
      </w:r>
    </w:p>
    <w:p w:rsidR="00B21C48" w:rsidRPr="00955BA5" w:rsidRDefault="00B21C48" w:rsidP="003C170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Критериями оценки результатов внеаудиторной самостоятельной работы студента являются:</w:t>
      </w:r>
    </w:p>
    <w:p w:rsidR="00B21C48" w:rsidRPr="00955BA5" w:rsidRDefault="00B21C48" w:rsidP="002D5566">
      <w:pPr>
        <w:pStyle w:val="a9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уровень освоения студентом учебного материала;</w:t>
      </w:r>
    </w:p>
    <w:p w:rsidR="00B21C48" w:rsidRPr="00955BA5" w:rsidRDefault="00B21C48" w:rsidP="002D5566">
      <w:pPr>
        <w:pStyle w:val="a9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умение студента использовать теоретические знания при решении задач;</w:t>
      </w:r>
    </w:p>
    <w:p w:rsidR="00B21C48" w:rsidRPr="00955BA5" w:rsidRDefault="00B21C48" w:rsidP="002D5566">
      <w:pPr>
        <w:pStyle w:val="a9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обоснованность и четкость изложения ответа;</w:t>
      </w:r>
    </w:p>
    <w:p w:rsidR="00B21C48" w:rsidRPr="00955BA5" w:rsidRDefault="00B21C48" w:rsidP="002D5566">
      <w:pPr>
        <w:pStyle w:val="a9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оформление материала в соответствии с требованиями.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14D83" w:rsidRPr="0008258B" w:rsidRDefault="00C14D83" w:rsidP="003C1708">
      <w:pPr>
        <w:keepNext/>
        <w:keepLines/>
        <w:widowControl w:val="0"/>
        <w:spacing w:after="246" w:line="270" w:lineRule="exact"/>
        <w:ind w:left="120" w:firstLine="567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0825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Тематическое планирование самостоятельной работы студентов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61"/>
        <w:gridCol w:w="1217"/>
        <w:gridCol w:w="1711"/>
        <w:gridCol w:w="1776"/>
        <w:gridCol w:w="1337"/>
      </w:tblGrid>
      <w:tr w:rsidR="00C14D83" w:rsidRPr="00B21C48" w:rsidTr="00384819">
        <w:tc>
          <w:tcPr>
            <w:tcW w:w="3661" w:type="dxa"/>
            <w:shd w:val="clear" w:color="auto" w:fill="D9D9D9"/>
          </w:tcPr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учебной деятельности</w:t>
            </w:r>
          </w:p>
        </w:tc>
        <w:tc>
          <w:tcPr>
            <w:tcW w:w="1217" w:type="dxa"/>
            <w:shd w:val="clear" w:color="auto" w:fill="D9D9D9"/>
          </w:tcPr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часов </w:t>
            </w:r>
          </w:p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711" w:type="dxa"/>
            <w:shd w:val="clear" w:color="auto" w:fill="D9D9D9"/>
          </w:tcPr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Семестр  </w:t>
            </w:r>
          </w:p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III</w:t>
            </w:r>
          </w:p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76" w:type="dxa"/>
            <w:shd w:val="clear" w:color="auto" w:fill="D9D9D9"/>
          </w:tcPr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Семестр </w:t>
            </w:r>
          </w:p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37" w:type="dxa"/>
            <w:shd w:val="clear" w:color="auto" w:fill="D9D9D9"/>
          </w:tcPr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Семестр</w:t>
            </w:r>
          </w:p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4D83" w:rsidRPr="00B21C48" w:rsidTr="00384819">
        <w:tc>
          <w:tcPr>
            <w:tcW w:w="3661" w:type="dxa"/>
            <w:shd w:val="clear" w:color="auto" w:fill="D9D9D9"/>
          </w:tcPr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самостоятельная работа студента (всего)</w:t>
            </w:r>
          </w:p>
        </w:tc>
        <w:tc>
          <w:tcPr>
            <w:tcW w:w="1217" w:type="dxa"/>
            <w:shd w:val="clear" w:color="auto" w:fill="D9D9D9"/>
          </w:tcPr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711" w:type="dxa"/>
            <w:shd w:val="clear" w:color="auto" w:fill="D9D9D9"/>
          </w:tcPr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776" w:type="dxa"/>
            <w:shd w:val="clear" w:color="auto" w:fill="D9D9D9"/>
          </w:tcPr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37" w:type="dxa"/>
            <w:shd w:val="clear" w:color="auto" w:fill="D9D9D9"/>
          </w:tcPr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4D83" w:rsidRPr="00B21C48" w:rsidTr="00384819">
        <w:tc>
          <w:tcPr>
            <w:tcW w:w="3661" w:type="dxa"/>
          </w:tcPr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217" w:type="dxa"/>
          </w:tcPr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11" w:type="dxa"/>
          </w:tcPr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76" w:type="dxa"/>
          </w:tcPr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37" w:type="dxa"/>
          </w:tcPr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4D83" w:rsidRPr="00B21C48" w:rsidTr="00384819">
        <w:tc>
          <w:tcPr>
            <w:tcW w:w="3661" w:type="dxa"/>
          </w:tcPr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Вопросы</w:t>
            </w:r>
            <w:proofErr w:type="gramEnd"/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выделенные на самостоятельное изучение</w:t>
            </w:r>
          </w:p>
          <w:p w:rsidR="00C14D83" w:rsidRPr="009A7697" w:rsidRDefault="00E150D5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C14D83" w:rsidRPr="009A7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Конспектирование текста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Рефераты, доклады, сообщения</w:t>
            </w:r>
          </w:p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 задач и упражнений по образцу</w:t>
            </w:r>
          </w:p>
        </w:tc>
        <w:tc>
          <w:tcPr>
            <w:tcW w:w="1217" w:type="dxa"/>
          </w:tcPr>
          <w:p w:rsidR="00C14D83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  <w:p w:rsidR="00C14D83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14D83" w:rsidRPr="00B21C48" w:rsidRDefault="00E150D5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711" w:type="dxa"/>
          </w:tcPr>
          <w:p w:rsidR="00C14D83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  <w:p w:rsidR="00C14D83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14D83" w:rsidRPr="00B21C48" w:rsidRDefault="00E150D5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76" w:type="dxa"/>
          </w:tcPr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37" w:type="dxa"/>
          </w:tcPr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 w:rsidRPr="00F92252">
        <w:rPr>
          <w:rFonts w:ascii="Times New Roman" w:hAnsi="Times New Roman" w:cs="Times New Roman"/>
          <w:b/>
          <w:sz w:val="28"/>
          <w:szCs w:val="28"/>
          <w:lang w:eastAsia="ru-RU"/>
        </w:rPr>
        <w:t>Методические  </w:t>
      </w:r>
      <w:bookmarkStart w:id="1" w:name="YANDEX_186"/>
      <w:bookmarkEnd w:id="1"/>
      <w:r w:rsidRPr="00F9225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 рекомендации  по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конспектированию</w:t>
      </w: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текста</w:t>
      </w:r>
      <w:r w:rsidRPr="00C7755C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:</w:t>
      </w:r>
    </w:p>
    <w:p w:rsidR="00721186" w:rsidRPr="00C7755C" w:rsidRDefault="00721186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150D5" w:rsidRPr="00C7755C" w:rsidRDefault="00E150D5" w:rsidP="002D5566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55C">
        <w:rPr>
          <w:rFonts w:ascii="Times New Roman" w:hAnsi="Times New Roman" w:cs="Times New Roman"/>
          <w:color w:val="000000"/>
          <w:sz w:val="28"/>
          <w:szCs w:val="28"/>
        </w:rPr>
        <w:t>Внимательно прочитайте текст. Уточните в справочной литературе непонятные слова. При записи не забудьте вынести справочные данные на поля конспекта;</w:t>
      </w:r>
    </w:p>
    <w:p w:rsidR="00E150D5" w:rsidRPr="00C7755C" w:rsidRDefault="00E150D5" w:rsidP="002D5566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55C">
        <w:rPr>
          <w:rFonts w:ascii="Times New Roman" w:hAnsi="Times New Roman" w:cs="Times New Roman"/>
          <w:color w:val="000000"/>
          <w:sz w:val="28"/>
          <w:szCs w:val="28"/>
        </w:rPr>
        <w:lastRenderedPageBreak/>
        <w:t>Выделите главное, составьте план;</w:t>
      </w:r>
    </w:p>
    <w:p w:rsidR="00E150D5" w:rsidRPr="00C7755C" w:rsidRDefault="00E150D5" w:rsidP="002D5566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55C">
        <w:rPr>
          <w:rFonts w:ascii="Times New Roman" w:hAnsi="Times New Roman" w:cs="Times New Roman"/>
          <w:color w:val="000000"/>
          <w:sz w:val="28"/>
          <w:szCs w:val="28"/>
        </w:rPr>
        <w:t>Кратко сформулируйте основные положения текста, отметьте аргументацию автора;</w:t>
      </w:r>
    </w:p>
    <w:p w:rsidR="00E150D5" w:rsidRPr="00C7755C" w:rsidRDefault="00E150D5" w:rsidP="002D5566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55C">
        <w:rPr>
          <w:rFonts w:ascii="Times New Roman" w:hAnsi="Times New Roman" w:cs="Times New Roman"/>
          <w:color w:val="000000"/>
          <w:sz w:val="28"/>
          <w:szCs w:val="28"/>
        </w:rPr>
        <w:t>Законспектируйте материал, четко следуя пунктам плана. При конспектировании старайтесь выразить мысль своими словами. Записи следует вести четко, ясно.</w:t>
      </w:r>
    </w:p>
    <w:p w:rsidR="00E150D5" w:rsidRPr="00C7755C" w:rsidRDefault="00E150D5" w:rsidP="002D5566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55C">
        <w:rPr>
          <w:rFonts w:ascii="Times New Roman" w:hAnsi="Times New Roman" w:cs="Times New Roman"/>
          <w:color w:val="000000"/>
          <w:sz w:val="28"/>
          <w:szCs w:val="28"/>
        </w:rPr>
        <w:t>Грамотно записывайте цитаты. Цитируя, учитывайте лаконичность, значимость мысли.</w:t>
      </w:r>
    </w:p>
    <w:p w:rsidR="00E150D5" w:rsidRDefault="00E150D5" w:rsidP="003C17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55C">
        <w:rPr>
          <w:rFonts w:ascii="Times New Roman" w:hAnsi="Times New Roman" w:cs="Times New Roman"/>
          <w:color w:val="000000"/>
          <w:sz w:val="28"/>
          <w:szCs w:val="28"/>
        </w:rPr>
        <w:t>В тексте конспекта желательно приводить не только тезисные положения, но и их доказательства. При оформлении конспекта необходимо стремиться к емкости каждого предложения. Мысли автора книги следует излагать кратко, заботясь о стиле и выразительности написанного. Число дополнительных элементов конспекта должно быть логически обоснованным, записи должны распределяться в определенной последовательности, отвечающей логической структуре произведения. Для уточнения и дополнения необходимо оставлять поля.</w:t>
      </w:r>
    </w:p>
    <w:p w:rsidR="00721186" w:rsidRDefault="00721186" w:rsidP="003C17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Конспект записывается в отдельную тетрадь по самостоятельной работе,   в клетку.</w:t>
      </w: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center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  <w:r w:rsidRPr="00B21C48"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  <w:t xml:space="preserve">Методические рекомендации  </w:t>
      </w:r>
      <w:r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  <w:t>по написанию реферата.</w:t>
      </w: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 xml:space="preserve">Реферат – это самостоятельная научно-исследовательская работа студента, где раскрывается суть исследуемой студентом  проблемы, изложение материала носит проблемно-тематический характер, показываются различные точки </w:t>
      </w: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lastRenderedPageBreak/>
        <w:t>зрения, а так же собственные взгляды.</w:t>
      </w: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Структура и оформление.</w:t>
      </w: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1.</w:t>
      </w: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ab/>
        <w:t xml:space="preserve"> Титульный лист;</w:t>
      </w: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2.</w:t>
      </w: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ab/>
        <w:t>План-оглавление;</w:t>
      </w: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3.</w:t>
      </w: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ab/>
        <w:t>Введение (дается постановка вопроса, объясняется выбор темы, ее значимость и актуальность, указывается цель и задачи реферата, дается характеристика используемой литературы);</w:t>
      </w: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4.</w:t>
      </w: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ab/>
        <w:t>Основная часть (каждый раздел основной части раскрывает отдельную проблему);</w:t>
      </w: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5.</w:t>
      </w: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ab/>
        <w:t>Заключение (подводятся итоги, и дается обобщенный вывод по теме реферата, даются рекомендации);</w:t>
      </w: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6.</w:t>
      </w: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ab/>
        <w:t>Библиография. При разработке реферата используется 8-10 различных источников. Допускается включение таблиц, схем, графиков.</w:t>
      </w:r>
    </w:p>
    <w:p w:rsidR="00D5176E" w:rsidRDefault="00D5176E" w:rsidP="003C170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84819" w:rsidRDefault="00384819" w:rsidP="003C170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755C">
        <w:rPr>
          <w:rFonts w:ascii="Times New Roman" w:hAnsi="Times New Roman" w:cs="Times New Roman"/>
          <w:b/>
          <w:bCs/>
          <w:sz w:val="28"/>
          <w:szCs w:val="28"/>
        </w:rPr>
        <w:t xml:space="preserve">Оформление </w:t>
      </w:r>
      <w:r w:rsidRPr="00C7755C">
        <w:rPr>
          <w:rFonts w:ascii="Times New Roman" w:hAnsi="Times New Roman" w:cs="Times New Roman"/>
          <w:b/>
          <w:sz w:val="28"/>
          <w:szCs w:val="28"/>
        </w:rPr>
        <w:t>реферата</w:t>
      </w:r>
    </w:p>
    <w:p w:rsidR="00D5176E" w:rsidRPr="00C7755C" w:rsidRDefault="00D5176E" w:rsidP="003C170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4819" w:rsidRPr="00C7755C" w:rsidRDefault="00384819" w:rsidP="003C1708">
      <w:pPr>
        <w:shd w:val="clear" w:color="auto" w:fill="FFFFFF"/>
        <w:tabs>
          <w:tab w:val="left" w:pos="360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7755C">
        <w:rPr>
          <w:rFonts w:ascii="Times New Roman" w:hAnsi="Times New Roman" w:cs="Times New Roman"/>
          <w:sz w:val="28"/>
          <w:szCs w:val="28"/>
        </w:rPr>
        <w:t>При выполнении внеаудиторной самостоятельной работы в виде реферата необходимо соблюдать следующие требования:</w:t>
      </w:r>
    </w:p>
    <w:p w:rsidR="00384819" w:rsidRPr="00C7755C" w:rsidRDefault="00384819" w:rsidP="002D5566">
      <w:pPr>
        <w:widowControl w:val="0"/>
        <w:numPr>
          <w:ilvl w:val="0"/>
          <w:numId w:val="4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755C">
        <w:rPr>
          <w:rFonts w:ascii="Times New Roman" w:hAnsi="Times New Roman" w:cs="Times New Roman"/>
          <w:sz w:val="28"/>
          <w:szCs w:val="28"/>
        </w:rPr>
        <w:t xml:space="preserve">на одной стороне листа белой бумаги формата А-4 </w:t>
      </w:r>
    </w:p>
    <w:p w:rsidR="00384819" w:rsidRPr="00C7755C" w:rsidRDefault="00384819" w:rsidP="002D5566">
      <w:pPr>
        <w:widowControl w:val="0"/>
        <w:numPr>
          <w:ilvl w:val="0"/>
          <w:numId w:val="4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755C">
        <w:rPr>
          <w:rFonts w:ascii="Times New Roman" w:hAnsi="Times New Roman" w:cs="Times New Roman"/>
          <w:sz w:val="28"/>
          <w:szCs w:val="28"/>
        </w:rPr>
        <w:t>размер шрифта-1</w:t>
      </w:r>
      <w:r w:rsidR="00955BA5">
        <w:rPr>
          <w:rFonts w:ascii="Times New Roman" w:hAnsi="Times New Roman" w:cs="Times New Roman"/>
          <w:sz w:val="28"/>
          <w:szCs w:val="28"/>
        </w:rPr>
        <w:t>4</w:t>
      </w:r>
      <w:r w:rsidRPr="00C7755C">
        <w:rPr>
          <w:rFonts w:ascii="Times New Roman" w:hAnsi="Times New Roman" w:cs="Times New Roman"/>
          <w:sz w:val="28"/>
          <w:szCs w:val="28"/>
        </w:rPr>
        <w:t xml:space="preserve">; </w:t>
      </w:r>
      <w:r w:rsidRPr="00C7755C">
        <w:rPr>
          <w:rFonts w:ascii="Times New Roman" w:hAnsi="Times New Roman" w:cs="Times New Roman"/>
          <w:sz w:val="28"/>
          <w:szCs w:val="28"/>
          <w:lang w:val="en-US"/>
        </w:rPr>
        <w:t>TimesNewRoman</w:t>
      </w:r>
      <w:r w:rsidRPr="00C7755C">
        <w:rPr>
          <w:rFonts w:ascii="Times New Roman" w:hAnsi="Times New Roman" w:cs="Times New Roman"/>
          <w:sz w:val="28"/>
          <w:szCs w:val="28"/>
        </w:rPr>
        <w:t>, цвет - черный</w:t>
      </w:r>
    </w:p>
    <w:p w:rsidR="00384819" w:rsidRPr="00C7755C" w:rsidRDefault="00384819" w:rsidP="002D5566">
      <w:pPr>
        <w:widowControl w:val="0"/>
        <w:numPr>
          <w:ilvl w:val="0"/>
          <w:numId w:val="4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755C">
        <w:rPr>
          <w:rFonts w:ascii="Times New Roman" w:hAnsi="Times New Roman" w:cs="Times New Roman"/>
          <w:sz w:val="28"/>
          <w:szCs w:val="28"/>
        </w:rPr>
        <w:t xml:space="preserve">междустрочный интервал </w:t>
      </w:r>
      <w:r w:rsidR="00955BA5">
        <w:rPr>
          <w:rFonts w:ascii="Times New Roman" w:hAnsi="Times New Roman" w:cs="Times New Roman"/>
          <w:sz w:val="28"/>
          <w:szCs w:val="28"/>
        </w:rPr>
        <w:t>–полуторный (1,5)</w:t>
      </w:r>
    </w:p>
    <w:p w:rsidR="00384819" w:rsidRPr="00C7755C" w:rsidRDefault="00384819" w:rsidP="002D5566">
      <w:pPr>
        <w:widowControl w:val="0"/>
        <w:numPr>
          <w:ilvl w:val="0"/>
          <w:numId w:val="4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755C">
        <w:rPr>
          <w:rFonts w:ascii="Times New Roman" w:hAnsi="Times New Roman" w:cs="Times New Roman"/>
          <w:sz w:val="28"/>
          <w:szCs w:val="28"/>
        </w:rPr>
        <w:t xml:space="preserve">поля на странице – размер левого поля – </w:t>
      </w:r>
      <w:r w:rsidR="00955BA5">
        <w:rPr>
          <w:rFonts w:ascii="Times New Roman" w:hAnsi="Times New Roman" w:cs="Times New Roman"/>
          <w:sz w:val="28"/>
          <w:szCs w:val="28"/>
        </w:rPr>
        <w:t>3</w:t>
      </w:r>
      <w:r w:rsidRPr="00C7755C">
        <w:rPr>
          <w:rFonts w:ascii="Times New Roman" w:hAnsi="Times New Roman" w:cs="Times New Roman"/>
          <w:sz w:val="28"/>
          <w:szCs w:val="28"/>
        </w:rPr>
        <w:t xml:space="preserve"> см, правого- </w:t>
      </w:r>
      <w:smartTag w:uri="urn:schemas-microsoft-com:office:smarttags" w:element="metricconverter">
        <w:smartTagPr>
          <w:attr w:name="ProductID" w:val="1 см"/>
        </w:smartTagPr>
        <w:r w:rsidRPr="00C7755C">
          <w:rPr>
            <w:rFonts w:ascii="Times New Roman" w:hAnsi="Times New Roman" w:cs="Times New Roman"/>
            <w:sz w:val="28"/>
            <w:szCs w:val="28"/>
          </w:rPr>
          <w:t>1 см</w:t>
        </w:r>
      </w:smartTag>
      <w:r w:rsidRPr="00C7755C">
        <w:rPr>
          <w:rFonts w:ascii="Times New Roman" w:hAnsi="Times New Roman" w:cs="Times New Roman"/>
          <w:sz w:val="28"/>
          <w:szCs w:val="28"/>
        </w:rPr>
        <w:t>, верхнего-2см, нижнего-2см.</w:t>
      </w:r>
    </w:p>
    <w:p w:rsidR="00384819" w:rsidRDefault="00384819" w:rsidP="002D5566">
      <w:pPr>
        <w:widowControl w:val="0"/>
        <w:numPr>
          <w:ilvl w:val="0"/>
          <w:numId w:val="4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755C">
        <w:rPr>
          <w:rFonts w:ascii="Times New Roman" w:hAnsi="Times New Roman" w:cs="Times New Roman"/>
          <w:sz w:val="28"/>
          <w:szCs w:val="28"/>
        </w:rPr>
        <w:t>на первой странице необходимо изложить план (содержание) работы.</w:t>
      </w:r>
    </w:p>
    <w:p w:rsidR="00955BA5" w:rsidRPr="00955BA5" w:rsidRDefault="00955BA5" w:rsidP="002D5566">
      <w:pPr>
        <w:widowControl w:val="0"/>
        <w:numPr>
          <w:ilvl w:val="0"/>
          <w:numId w:val="4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20537">
        <w:rPr>
          <w:rFonts w:ascii="Times New Roman" w:hAnsi="Times New Roman"/>
          <w:sz w:val="28"/>
          <w:szCs w:val="28"/>
        </w:rPr>
        <w:t>страницы следует нумеровать арабскими цифрами, соблюдая сквозную нумерацию по всему тексту. Номер страницы проставляют в правом верхнем углу без точки в конце.</w:t>
      </w:r>
    </w:p>
    <w:p w:rsidR="00384819" w:rsidRPr="00955BA5" w:rsidRDefault="00384819" w:rsidP="002D5566">
      <w:pPr>
        <w:widowControl w:val="0"/>
        <w:numPr>
          <w:ilvl w:val="0"/>
          <w:numId w:val="4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955BA5">
        <w:rPr>
          <w:rFonts w:ascii="Times New Roman" w:hAnsi="Times New Roman" w:cs="Times New Roman"/>
          <w:sz w:val="28"/>
          <w:szCs w:val="28"/>
        </w:rPr>
        <w:t xml:space="preserve"> в конце работы необходимо указать источники использованной  литературы</w:t>
      </w:r>
      <w:r w:rsidR="00955BA5" w:rsidRPr="00955BA5">
        <w:rPr>
          <w:rFonts w:ascii="Times New Roman" w:hAnsi="Times New Roman" w:cs="Times New Roman"/>
          <w:sz w:val="28"/>
          <w:szCs w:val="28"/>
        </w:rPr>
        <w:t xml:space="preserve">. </w:t>
      </w:r>
      <w:r w:rsidRPr="00955BA5">
        <w:rPr>
          <w:rFonts w:ascii="Times New Roman" w:hAnsi="Times New Roman" w:cs="Times New Roman"/>
          <w:sz w:val="28"/>
          <w:szCs w:val="28"/>
        </w:rPr>
        <w:t>Список использованных источников должен формироваться в алфавитном порядке по фамилии авторов.</w:t>
      </w:r>
    </w:p>
    <w:p w:rsidR="00920537" w:rsidRPr="00920537" w:rsidRDefault="00920537" w:rsidP="003C1708">
      <w:pPr>
        <w:widowControl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20537">
        <w:rPr>
          <w:rFonts w:ascii="Times New Roman" w:hAnsi="Times New Roman" w:cs="Times New Roman"/>
          <w:b/>
          <w:sz w:val="28"/>
          <w:szCs w:val="28"/>
          <w:u w:val="single"/>
        </w:rPr>
        <w:t>Например:</w:t>
      </w:r>
    </w:p>
    <w:p w:rsidR="00920537" w:rsidRPr="00B21C48" w:rsidRDefault="00920537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рекомендуемой литературы</w:t>
      </w:r>
    </w:p>
    <w:p w:rsidR="00920537" w:rsidRPr="00B21C48" w:rsidRDefault="00920537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537" w:rsidRPr="00BC4DC2" w:rsidRDefault="00920537" w:rsidP="002D5566">
      <w:pPr>
        <w:pStyle w:val="a9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И.И. </w:t>
      </w:r>
      <w:proofErr w:type="spellStart"/>
      <w:r w:rsidRPr="00BC4DC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Валуцэ</w:t>
      </w:r>
      <w:proofErr w:type="spellEnd"/>
      <w:r w:rsidRPr="00BC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Г.Д. </w:t>
      </w:r>
      <w:proofErr w:type="spellStart"/>
      <w:r w:rsidRPr="00BC4DC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Дилигул</w:t>
      </w:r>
      <w:proofErr w:type="spellEnd"/>
      <w:r w:rsidRPr="00BC4DC2">
        <w:rPr>
          <w:rFonts w:ascii="Times New Roman" w:eastAsia="Times New Roman" w:hAnsi="Times New Roman" w:cs="Times New Roman"/>
          <w:sz w:val="28"/>
          <w:szCs w:val="28"/>
          <w:lang w:eastAsia="ru-RU"/>
        </w:rPr>
        <w:t>, Математика для техникумов на базе средней школы: Учеб</w:t>
      </w:r>
      <w:proofErr w:type="gramStart"/>
      <w:r w:rsidRPr="00BC4DC2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BC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особие – 2-е изд., </w:t>
      </w:r>
      <w:proofErr w:type="spellStart"/>
      <w:r w:rsidRPr="00BC4DC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перераб</w:t>
      </w:r>
      <w:proofErr w:type="spellEnd"/>
      <w:r w:rsidRPr="00BC4DC2">
        <w:rPr>
          <w:rFonts w:ascii="Times New Roman" w:eastAsia="Times New Roman" w:hAnsi="Times New Roman" w:cs="Times New Roman"/>
          <w:sz w:val="28"/>
          <w:szCs w:val="28"/>
          <w:lang w:eastAsia="ru-RU"/>
        </w:rPr>
        <w:t>. И доп. – М.: Наука, 1990.-576с.</w:t>
      </w:r>
    </w:p>
    <w:p w:rsidR="00920537" w:rsidRPr="00BC4DC2" w:rsidRDefault="00920537" w:rsidP="002D5566">
      <w:pPr>
        <w:pStyle w:val="a9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Дадаян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А.А., Сборник задач по математике: учебное пособие/ А.А.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Дадаян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.- М.: ФОРУМ: ИНФА-М, 2011. – 352 с.</w:t>
      </w:r>
    </w:p>
    <w:p w:rsidR="00384819" w:rsidRPr="00F92252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  <w:r w:rsidRPr="00F92252"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  <w:t>Критерии оценки реферата.</w:t>
      </w: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1.</w:t>
      </w: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ab/>
        <w:t>Соответствие теме;</w:t>
      </w: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2.</w:t>
      </w: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ab/>
        <w:t>Глубина проработки материала;</w:t>
      </w: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3.</w:t>
      </w: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ab/>
        <w:t>Правильность и полнота использования источников;</w:t>
      </w: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lastRenderedPageBreak/>
        <w:t>4.</w:t>
      </w: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ab/>
        <w:t>Оформление реферата.</w:t>
      </w:r>
    </w:p>
    <w:p w:rsidR="00384819" w:rsidRDefault="00384819" w:rsidP="003C1708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4819" w:rsidRPr="00C7755C" w:rsidRDefault="00384819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755C">
        <w:rPr>
          <w:rFonts w:ascii="Times New Roman" w:hAnsi="Times New Roman" w:cs="Times New Roman"/>
          <w:b/>
          <w:sz w:val="28"/>
          <w:szCs w:val="28"/>
        </w:rPr>
        <w:t>Реферат оценивается по системе:</w:t>
      </w:r>
    </w:p>
    <w:p w:rsidR="00384819" w:rsidRPr="00C7755C" w:rsidRDefault="00384819" w:rsidP="003C1708">
      <w:pPr>
        <w:shd w:val="clear" w:color="auto" w:fill="FFFFFF"/>
        <w:tabs>
          <w:tab w:val="left" w:pos="5983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7755C">
        <w:rPr>
          <w:rFonts w:ascii="Times New Roman" w:hAnsi="Times New Roman" w:cs="Times New Roman"/>
          <w:color w:val="000000"/>
          <w:sz w:val="28"/>
          <w:szCs w:val="28"/>
        </w:rPr>
        <w:t xml:space="preserve">Оценка "отлично" выставляется за </w:t>
      </w:r>
      <w:r w:rsidRPr="00C7755C">
        <w:rPr>
          <w:rFonts w:ascii="Times New Roman" w:hAnsi="Times New Roman" w:cs="Times New Roman"/>
          <w:sz w:val="28"/>
          <w:szCs w:val="28"/>
        </w:rPr>
        <w:t>реферат</w:t>
      </w:r>
      <w:r w:rsidRPr="00C7755C">
        <w:rPr>
          <w:rFonts w:ascii="Times New Roman" w:hAnsi="Times New Roman" w:cs="Times New Roman"/>
          <w:color w:val="000000"/>
          <w:sz w:val="28"/>
          <w:szCs w:val="28"/>
        </w:rPr>
        <w:t xml:space="preserve">, который носит исследовательский характер, содержит грамотно изложенный материал, с соответствующими обоснованными выводами. </w:t>
      </w:r>
    </w:p>
    <w:p w:rsidR="00384819" w:rsidRPr="00C7755C" w:rsidRDefault="00384819" w:rsidP="003C1708">
      <w:pPr>
        <w:shd w:val="clear" w:color="auto" w:fill="FFFFFF"/>
        <w:tabs>
          <w:tab w:val="left" w:pos="598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7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"хорошо" выставляется за грамотно выполненный во всех отношениях реферат при наличии небольших недочетов в его содержании или оформлении.</w:t>
      </w:r>
    </w:p>
    <w:p w:rsidR="00384819" w:rsidRPr="00C7755C" w:rsidRDefault="00384819" w:rsidP="003C1708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7755C">
        <w:rPr>
          <w:rFonts w:ascii="Times New Roman" w:hAnsi="Times New Roman" w:cs="Times New Roman"/>
          <w:color w:val="000000"/>
          <w:sz w:val="28"/>
          <w:szCs w:val="28"/>
        </w:rPr>
        <w:t xml:space="preserve">Оценка "удовлетворительно" выставляется за </w:t>
      </w:r>
      <w:r w:rsidRPr="00C7755C">
        <w:rPr>
          <w:rFonts w:ascii="Times New Roman" w:hAnsi="Times New Roman" w:cs="Times New Roman"/>
          <w:sz w:val="28"/>
          <w:szCs w:val="28"/>
        </w:rPr>
        <w:t>реферат</w:t>
      </w:r>
      <w:r w:rsidRPr="00C7755C">
        <w:rPr>
          <w:rFonts w:ascii="Times New Roman" w:hAnsi="Times New Roman" w:cs="Times New Roman"/>
          <w:color w:val="000000"/>
          <w:sz w:val="28"/>
          <w:szCs w:val="28"/>
        </w:rPr>
        <w:t>, который удовлетворяет всем предъявляемым требованиям, но отличается поверхностью, в нем просматривается непоследовательность изложения материала, представлены необоснованные выводы.</w:t>
      </w:r>
    </w:p>
    <w:p w:rsidR="00384819" w:rsidRPr="00C7755C" w:rsidRDefault="00384819" w:rsidP="003C1708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55C">
        <w:rPr>
          <w:rFonts w:ascii="Times New Roman" w:hAnsi="Times New Roman" w:cs="Times New Roman"/>
          <w:color w:val="000000"/>
          <w:sz w:val="28"/>
          <w:szCs w:val="28"/>
        </w:rPr>
        <w:t xml:space="preserve">Оценка "неудовлетворительно" выставляется за </w:t>
      </w:r>
      <w:r w:rsidRPr="00C7755C">
        <w:rPr>
          <w:rFonts w:ascii="Times New Roman" w:hAnsi="Times New Roman" w:cs="Times New Roman"/>
          <w:sz w:val="28"/>
          <w:szCs w:val="28"/>
        </w:rPr>
        <w:t>реферат</w:t>
      </w:r>
      <w:r w:rsidRPr="00C7755C">
        <w:rPr>
          <w:rFonts w:ascii="Times New Roman" w:hAnsi="Times New Roman" w:cs="Times New Roman"/>
          <w:color w:val="000000"/>
          <w:sz w:val="28"/>
          <w:szCs w:val="28"/>
        </w:rPr>
        <w:t xml:space="preserve">, который не носит исследовательского характера, не содержит анализа источников и подходов по выбранной теме, выводы носят декларативный характер. </w:t>
      </w:r>
    </w:p>
    <w:p w:rsidR="00384819" w:rsidRDefault="00384819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7755C">
        <w:rPr>
          <w:rFonts w:ascii="Times New Roman" w:hAnsi="Times New Roman" w:cs="Times New Roman"/>
          <w:sz w:val="28"/>
          <w:szCs w:val="28"/>
        </w:rPr>
        <w:t>Студент, не представивший в установленный срок готовый реферат по дисциплине учебного плана или представивший реферат, который был оценен на «неудовлетворительно», считается имеющим академическую задолженность и не допускается к сдаче экзамена по данной дисциплине.</w:t>
      </w:r>
    </w:p>
    <w:p w:rsidR="00920537" w:rsidRDefault="00920537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20537" w:rsidRDefault="00920537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20537" w:rsidRDefault="00920537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20537" w:rsidRDefault="00920537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20537" w:rsidRDefault="00920537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20537" w:rsidRDefault="00920537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20537" w:rsidRDefault="00920537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20537" w:rsidRDefault="00920537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20537" w:rsidRDefault="00920537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20537" w:rsidRDefault="00920537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20537" w:rsidRDefault="00920537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20537" w:rsidRDefault="00920537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20537" w:rsidRDefault="00920537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20537" w:rsidRPr="00C7755C" w:rsidRDefault="00920537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C1708" w:rsidRDefault="003C1708" w:rsidP="003C1708">
      <w:pPr>
        <w:keepNext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C1708" w:rsidRDefault="003C1708" w:rsidP="003C1708">
      <w:pPr>
        <w:keepNext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C1708" w:rsidRDefault="003C1708" w:rsidP="003C1708">
      <w:pPr>
        <w:keepNext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C1708" w:rsidRPr="000A0BAE" w:rsidRDefault="003C1708" w:rsidP="003C17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C1708" w:rsidRPr="000A0BAE" w:rsidRDefault="003C1708" w:rsidP="003C1708">
      <w:pPr>
        <w:keepNext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A0B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Методические рекомендации по подготовке доклада</w:t>
      </w:r>
    </w:p>
    <w:p w:rsidR="003C1708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b/>
          <w:bCs/>
          <w:sz w:val="28"/>
          <w:szCs w:val="28"/>
        </w:rPr>
        <w:t xml:space="preserve">Доклад </w:t>
      </w:r>
      <w:r w:rsidRPr="000A0BAE">
        <w:rPr>
          <w:rFonts w:ascii="Times New Roman" w:hAnsi="Times New Roman" w:cs="Times New Roman"/>
          <w:sz w:val="28"/>
          <w:szCs w:val="28"/>
        </w:rPr>
        <w:t>– публичное сообщение, представляющее собой развёрнутое изложение определённой темы.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A0BAE">
        <w:rPr>
          <w:rFonts w:ascii="Times New Roman" w:hAnsi="Times New Roman" w:cs="Times New Roman"/>
          <w:b/>
          <w:bCs/>
          <w:sz w:val="28"/>
          <w:szCs w:val="28"/>
        </w:rPr>
        <w:t>Этапы подготовки доклада: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lastRenderedPageBreak/>
        <w:t>1. Определение цели доклада.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2. Подбор необходимого материала, определяющего содержание доклада.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3. Составление плана доклада, распределение собранного материала в необходимой логической последовательности.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4. Общее знакомство с литературой и выделение среди источников главного.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5. Уточнение плана, отбор материала к каждому пункту плана.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6. Композиционное оформление доклада.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7. Заучивание, запоминание текста доклада, подготовки тезисов выступления.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8. Выступление с докладом.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9. Обсуждение доклада.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10. Оценивание доклада</w:t>
      </w:r>
    </w:p>
    <w:p w:rsidR="003C1708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b/>
          <w:bCs/>
          <w:sz w:val="28"/>
          <w:szCs w:val="28"/>
        </w:rPr>
        <w:t xml:space="preserve">Композиционное оформление доклада </w:t>
      </w:r>
      <w:r w:rsidRPr="000A0BAE">
        <w:rPr>
          <w:rFonts w:ascii="Times New Roman" w:hAnsi="Times New Roman" w:cs="Times New Roman"/>
          <w:sz w:val="28"/>
          <w:szCs w:val="28"/>
        </w:rPr>
        <w:t>– это его реальная речевая внешняя структура, в ней отражается соотношение частей выступления по их цели, стилистическим особенностям, по объёму, сочетанию рациональных и эмоциональных моментов, как правило, элементами композиции доклада являются: вступление, определение предмета выступления, изложени</w:t>
      </w:r>
      <w:proofErr w:type="gramStart"/>
      <w:r w:rsidRPr="000A0BAE">
        <w:rPr>
          <w:rFonts w:ascii="Times New Roman" w:hAnsi="Times New Roman" w:cs="Times New Roman"/>
          <w:sz w:val="28"/>
          <w:szCs w:val="28"/>
        </w:rPr>
        <w:t>е(</w:t>
      </w:r>
      <w:proofErr w:type="gramEnd"/>
      <w:r w:rsidRPr="000A0BAE">
        <w:rPr>
          <w:rFonts w:ascii="Times New Roman" w:hAnsi="Times New Roman" w:cs="Times New Roman"/>
          <w:sz w:val="28"/>
          <w:szCs w:val="28"/>
        </w:rPr>
        <w:t>опровержение), заключение.</w:t>
      </w:r>
    </w:p>
    <w:p w:rsidR="003C1708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b/>
          <w:bCs/>
          <w:sz w:val="28"/>
          <w:szCs w:val="28"/>
        </w:rPr>
        <w:t xml:space="preserve">Вступление </w:t>
      </w:r>
      <w:r w:rsidRPr="000A0BAE">
        <w:rPr>
          <w:rFonts w:ascii="Times New Roman" w:hAnsi="Times New Roman" w:cs="Times New Roman"/>
          <w:sz w:val="28"/>
          <w:szCs w:val="28"/>
        </w:rPr>
        <w:t>помогает обеспечить успех выступления по любой тематике.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Вступление должно содержать:</w:t>
      </w:r>
    </w:p>
    <w:p w:rsidR="003C1708" w:rsidRPr="000A0BAE" w:rsidRDefault="003C1708" w:rsidP="002D5566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BA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 доклада;</w:t>
      </w:r>
    </w:p>
    <w:p w:rsidR="003C1708" w:rsidRPr="000A0BAE" w:rsidRDefault="003C1708" w:rsidP="002D556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BA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сообщение основной идеи;</w:t>
      </w:r>
    </w:p>
    <w:p w:rsidR="003C1708" w:rsidRPr="000A0BAE" w:rsidRDefault="003C1708" w:rsidP="002D556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BA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современную оценку предмета изложения;</w:t>
      </w:r>
    </w:p>
    <w:p w:rsidR="003C1708" w:rsidRPr="000A0BAE" w:rsidRDefault="003C1708" w:rsidP="002D556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BA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краткое перечисление рассматриваемых вопросов;</w:t>
      </w:r>
    </w:p>
    <w:p w:rsidR="003C1708" w:rsidRPr="000A0BAE" w:rsidRDefault="003C1708" w:rsidP="002D556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BA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интересную для слушателей форму изложения;</w:t>
      </w:r>
    </w:p>
    <w:p w:rsidR="003C1708" w:rsidRPr="000A0BAE" w:rsidRDefault="003C1708" w:rsidP="002D556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BA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акцентирование оригинальности подхода.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Выступление состоит из следующих частей:</w:t>
      </w:r>
    </w:p>
    <w:p w:rsidR="003C1708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b/>
          <w:bCs/>
          <w:sz w:val="28"/>
          <w:szCs w:val="28"/>
        </w:rPr>
        <w:t xml:space="preserve">Основная часть, </w:t>
      </w:r>
      <w:r w:rsidRPr="000A0BAE">
        <w:rPr>
          <w:rFonts w:ascii="Times New Roman" w:hAnsi="Times New Roman" w:cs="Times New Roman"/>
          <w:sz w:val="28"/>
          <w:szCs w:val="28"/>
        </w:rPr>
        <w:t>в которой выступающий должен раскрыть суть темы, обычно строится по принципу отчёта. Задача основной части: представить достаточно данных для того, чтобы слушатели заинтересовались темой и захотели ознакомиться с материалами.</w:t>
      </w:r>
    </w:p>
    <w:p w:rsidR="003C1708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0BAE">
        <w:rPr>
          <w:rFonts w:ascii="Times New Roman" w:hAnsi="Times New Roman" w:cs="Times New Roman"/>
          <w:b/>
          <w:bCs/>
          <w:sz w:val="28"/>
          <w:szCs w:val="28"/>
        </w:rPr>
        <w:t xml:space="preserve">Заключение </w:t>
      </w:r>
      <w:r w:rsidRPr="000A0BAE">
        <w:rPr>
          <w:rFonts w:ascii="Times New Roman" w:hAnsi="Times New Roman" w:cs="Times New Roman"/>
          <w:sz w:val="28"/>
          <w:szCs w:val="28"/>
        </w:rPr>
        <w:t>- это чёткое обобщение и краткие выводы по излагаемой теме.</w:t>
      </w:r>
    </w:p>
    <w:p w:rsidR="003C1708" w:rsidRDefault="003C170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C1708" w:rsidRPr="00384819" w:rsidRDefault="003C170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848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Критерии оценивания:</w:t>
      </w:r>
    </w:p>
    <w:p w:rsidR="003C1708" w:rsidRPr="00384819" w:rsidRDefault="003C170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48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«5» ставится при сданной в срок работе, материал в полной мере соответствует заявленной теме, выполнены чертежи к теоремам, докладчик излагает материал самостоятельно;</w:t>
      </w:r>
    </w:p>
    <w:p w:rsidR="003C1708" w:rsidRPr="00384819" w:rsidRDefault="003C170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48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Оценка «4» ставится при хорошем раскрытии темы доклада, выполненных чертежах к теоремам, обучающийся излагает материал не самостоятельно.</w:t>
      </w:r>
    </w:p>
    <w:p w:rsidR="003C1708" w:rsidRPr="00384819" w:rsidRDefault="003C170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48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«3» ставится при раскрытии темы не полностью, докладчик неуверенно излагает свои тезисы, работа может быть сдана не в срок.</w:t>
      </w:r>
    </w:p>
    <w:p w:rsidR="003C1708" w:rsidRPr="00384819" w:rsidRDefault="003C170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48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«2» ставится, если тема доклада не раскрыта.</w:t>
      </w:r>
    </w:p>
    <w:p w:rsidR="003C1708" w:rsidRDefault="003C1708" w:rsidP="003C1708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2" w:name="_Toc354667573"/>
    </w:p>
    <w:p w:rsidR="003C1708" w:rsidRDefault="003C1708" w:rsidP="003C1708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C1708" w:rsidRDefault="003C1708" w:rsidP="003C1708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C1708" w:rsidRDefault="003C1708" w:rsidP="003C1708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C1708" w:rsidRPr="00C7755C" w:rsidRDefault="003C1708" w:rsidP="003C1708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C1708" w:rsidRPr="00C7755C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75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Методические рекомендации по подготовке сообщения</w:t>
      </w: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Pr="00C7755C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7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Регламент устного публичного выступления – не более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5-7</w:t>
      </w:r>
      <w:r w:rsidRPr="00C77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минут. </w:t>
      </w: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755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Любое устное выступление должно удовлетворять </w:t>
      </w:r>
      <w:r w:rsidRPr="00C7755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трем основным критериям</w:t>
      </w:r>
      <w:r w:rsidRPr="00C77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которые в конечном итоге и приводят к успеху: </w:t>
      </w:r>
    </w:p>
    <w:p w:rsidR="003C1708" w:rsidRDefault="003C1708" w:rsidP="002D5566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537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критерий правильности, т.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е. соответствия языковым нормам;</w:t>
      </w:r>
    </w:p>
    <w:p w:rsidR="003C1708" w:rsidRPr="00920537" w:rsidRDefault="003C1708" w:rsidP="002D5566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53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смысловой адекватности, т.е. соответствия содержания выступления реальности, и критерий эффективности, т.е. соответствия достигнутых результатов поставленной цели.</w:t>
      </w: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C7755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Работа по подготовке устного выступления начинается с формулировки темы. Лучше всего тему сформулировать таким образом, чтобы ее первое слово обозначало наименование полученного в ходе выполнения проекта научного результата (например, «Технология изготовления…», «Модель развития…», «Система управления…», «Методика выявления…» и пр.). </w:t>
      </w:r>
    </w:p>
    <w:p w:rsidR="003C1708" w:rsidRPr="00C7755C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7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выступления не должна быть перегруженной, нельзя "объять </w:t>
      </w:r>
      <w:proofErr w:type="gramStart"/>
      <w:r w:rsidRPr="00C7755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необъятное</w:t>
      </w:r>
      <w:proofErr w:type="gramEnd"/>
      <w:r w:rsidRPr="00C77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", охват большого количества вопросов приведет к их беглому перечислению, к декларативности вместо глубокого анализа. Неудачные формулировки - слишком длинные или слишком краткие и общие, очень банальные и скучные, не содержащие проблемы, оторванные от дальнейшего текста и т.д. </w:t>
      </w:r>
    </w:p>
    <w:p w:rsidR="003C1708" w:rsidRPr="00C7755C" w:rsidRDefault="003C1708" w:rsidP="003C170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C7755C">
        <w:rPr>
          <w:rFonts w:ascii="Times New Roman" w:eastAsia="Times New Roman" w:hAnsi="Times New Roman" w:cs="Times New Roman"/>
          <w:snapToGrid w:val="0"/>
          <w:sz w:val="28"/>
          <w:szCs w:val="28"/>
        </w:rPr>
        <w:t>Само выступление должно состоять из трех частей – вступления (10-15% общего времени), основной части (60-70%) и заключения (20-25%).</w:t>
      </w:r>
    </w:p>
    <w:p w:rsidR="003C1708" w:rsidRPr="00C7755C" w:rsidRDefault="003C1708" w:rsidP="003C170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92053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Вступление</w:t>
      </w:r>
      <w:r w:rsidRPr="00C7755C">
        <w:rPr>
          <w:rFonts w:ascii="Times New Roman" w:eastAsia="Times New Roman" w:hAnsi="Times New Roman" w:cs="Times New Roman"/>
          <w:sz w:val="28"/>
          <w:szCs w:val="28"/>
        </w:rPr>
        <w:t xml:space="preserve"> включает в себя </w:t>
      </w:r>
      <w:r w:rsidRPr="00C7755C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представление авторов (фамилия, имя отчество, при необходимости место учебы/работы, статус), </w:t>
      </w:r>
      <w:r w:rsidRPr="00C7755C">
        <w:rPr>
          <w:rFonts w:ascii="Times New Roman" w:eastAsia="Times New Roman" w:hAnsi="Times New Roman" w:cs="Times New Roman"/>
          <w:sz w:val="28"/>
          <w:szCs w:val="28"/>
        </w:rPr>
        <w:t>название доклада, расшифровку подзаголовка с целью точного определения содержания выступления, четкое определение стержневой идеи. С</w:t>
      </w:r>
      <w:r w:rsidRPr="00C7755C">
        <w:rPr>
          <w:rFonts w:ascii="Times New Roman" w:eastAsia="Times New Roman" w:hAnsi="Times New Roman" w:cs="Times New Roman"/>
          <w:snapToGrid w:val="0"/>
          <w:sz w:val="28"/>
          <w:szCs w:val="28"/>
        </w:rPr>
        <w:t>тержневая идея проекта понимается как основной тезис, ключевое положение. Стержневая идея дает возможность задать определенную тональность выступлению. Сформулировать основной тезис означает ответить на вопрос, зачем говорить (цель) и о чем говорить (средства достижения цели).</w:t>
      </w:r>
    </w:p>
    <w:p w:rsidR="003C1708" w:rsidRDefault="003C1708" w:rsidP="003C1708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</w:pPr>
    </w:p>
    <w:p w:rsidR="003C1708" w:rsidRPr="00920537" w:rsidRDefault="003C1708" w:rsidP="003C1708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</w:pPr>
      <w:r w:rsidRPr="00920537"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  <w:t>Требования к основному тезису выступления:</w:t>
      </w:r>
    </w:p>
    <w:p w:rsidR="003C1708" w:rsidRDefault="003C1708" w:rsidP="002D5566">
      <w:pPr>
        <w:pStyle w:val="a9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920537">
        <w:rPr>
          <w:rFonts w:ascii="Times New Roman" w:eastAsia="Times New Roman" w:hAnsi="Times New Roman" w:cs="Times New Roman"/>
          <w:snapToGrid w:val="0"/>
          <w:sz w:val="28"/>
          <w:szCs w:val="28"/>
        </w:rPr>
        <w:t>фраза должна утверждать главную мысль и соответствовать цели выступления;</w:t>
      </w:r>
    </w:p>
    <w:p w:rsidR="003C1708" w:rsidRDefault="003C1708" w:rsidP="002D5566">
      <w:pPr>
        <w:pStyle w:val="a9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920537">
        <w:rPr>
          <w:rFonts w:ascii="Times New Roman" w:eastAsia="Times New Roman" w:hAnsi="Times New Roman" w:cs="Times New Roman"/>
          <w:snapToGrid w:val="0"/>
          <w:sz w:val="28"/>
          <w:szCs w:val="28"/>
        </w:rPr>
        <w:t>суждение должно быть кратким, ясным, легко удерживаться в кратковременной памяти;</w:t>
      </w:r>
    </w:p>
    <w:p w:rsidR="003C1708" w:rsidRPr="00920537" w:rsidRDefault="003C1708" w:rsidP="002D5566">
      <w:pPr>
        <w:pStyle w:val="a9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920537">
        <w:rPr>
          <w:rFonts w:ascii="Times New Roman" w:eastAsia="Times New Roman" w:hAnsi="Times New Roman" w:cs="Times New Roman"/>
          <w:snapToGrid w:val="0"/>
          <w:sz w:val="28"/>
          <w:szCs w:val="28"/>
        </w:rPr>
        <w:t>мысль должна пониматься однозначно, не заключать в себе противоречия.</w:t>
      </w:r>
    </w:p>
    <w:p w:rsidR="003C1708" w:rsidRDefault="003C1708" w:rsidP="003C170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</w:p>
    <w:p w:rsidR="003C1708" w:rsidRPr="00C7755C" w:rsidRDefault="003C1708" w:rsidP="003C170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C7755C">
        <w:rPr>
          <w:rFonts w:ascii="Times New Roman" w:eastAsia="Times New Roman" w:hAnsi="Times New Roman" w:cs="Times New Roman"/>
          <w:snapToGrid w:val="0"/>
          <w:sz w:val="28"/>
          <w:szCs w:val="28"/>
        </w:rPr>
        <w:t>В речи может быть несколько стержневых идей, но не более трех.</w:t>
      </w:r>
    </w:p>
    <w:p w:rsidR="003C1708" w:rsidRPr="00C7755C" w:rsidRDefault="003C1708" w:rsidP="00610F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C7755C">
        <w:rPr>
          <w:rFonts w:ascii="Times New Roman" w:eastAsia="Times New Roman" w:hAnsi="Times New Roman" w:cs="Times New Roman"/>
          <w:snapToGrid w:val="0"/>
          <w:sz w:val="28"/>
          <w:szCs w:val="28"/>
        </w:rPr>
        <w:t>Цифровые данные для облегчения восприятия лучше демонстрировать посредством таблиц и графиков, а не злоупотреблять их зачитыванием. Лучше всего, когда в устном выступлении количество цифрового материала ограничено, на него лучше ссылаться, а не приводить полностью, так как обилие цифр скорее утомляет слушателей, нежели вызывает интерес.</w:t>
      </w:r>
    </w:p>
    <w:p w:rsidR="003C1708" w:rsidRDefault="003C1708" w:rsidP="003C170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1708" w:rsidRPr="00C7755C" w:rsidRDefault="003C1708" w:rsidP="003C170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755C">
        <w:rPr>
          <w:rFonts w:ascii="Times New Roman" w:eastAsia="Times New Roman" w:hAnsi="Times New Roman" w:cs="Times New Roman"/>
          <w:sz w:val="28"/>
          <w:szCs w:val="28"/>
        </w:rPr>
        <w:t xml:space="preserve">План развития основной части должен быть ясным. Должно быть </w:t>
      </w:r>
      <w:r w:rsidRPr="00C7755C">
        <w:rPr>
          <w:rFonts w:ascii="Times New Roman" w:eastAsia="Times New Roman" w:hAnsi="Times New Roman" w:cs="Times New Roman"/>
          <w:sz w:val="28"/>
          <w:szCs w:val="28"/>
        </w:rPr>
        <w:lastRenderedPageBreak/>
        <w:t>отобрано оптимальное количество фактов и необходимых примеров.</w:t>
      </w:r>
    </w:p>
    <w:p w:rsidR="003C1708" w:rsidRPr="00C7755C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7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Самые частые ошибки в основной части доклада - выход за пределы рассматриваемых вопросов, перекрывание пунктов плана, усложнение отдельных положений речи, а также перегрузка текста теоретическими рассуждениями, обилие затронутых вопросов (декларативность, бездоказательность), отсутствие связи между частями выступления, несоразмерность частей выступления (затянутое вступление, </w:t>
      </w:r>
      <w:proofErr w:type="spellStart"/>
      <w:r w:rsidRPr="00C7755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скомканность</w:t>
      </w:r>
      <w:proofErr w:type="spellEnd"/>
      <w:r w:rsidRPr="00C77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основных положений, заключения).</w:t>
      </w:r>
    </w:p>
    <w:p w:rsidR="003C1708" w:rsidRPr="00C7755C" w:rsidRDefault="003C1708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2053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 заключении</w:t>
      </w:r>
      <w:r w:rsidRPr="00C77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сформулировать выводы, которые следуют из основной идеи (идей) выступления. </w:t>
      </w:r>
      <w:r w:rsidRPr="00C7755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Правильно построенное заключение способствует хорошему впечатлению от выступления в целом. В заключении имеет смысл повторить стержневую идею и, кроме того, вновь (в кратком виде) вернуться к тем моментам основной части, которые вызвали интерес слушателей. Закончить выступление можно решительным заявлением. </w:t>
      </w:r>
    </w:p>
    <w:p w:rsidR="003C1708" w:rsidRDefault="003C1708" w:rsidP="003C170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</w:p>
    <w:p w:rsidR="003C1708" w:rsidRPr="00C7755C" w:rsidRDefault="003C1708" w:rsidP="003C170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C7755C">
        <w:rPr>
          <w:rFonts w:ascii="Times New Roman" w:eastAsia="Times New Roman" w:hAnsi="Times New Roman" w:cs="Times New Roman"/>
          <w:snapToGrid w:val="0"/>
          <w:sz w:val="28"/>
          <w:szCs w:val="28"/>
        </w:rPr>
        <w:t>После подготовки текста / плана выступления полезно проконтролировать себя вопросами:</w:t>
      </w:r>
    </w:p>
    <w:p w:rsidR="003C1708" w:rsidRDefault="003C1708" w:rsidP="002D5566">
      <w:pPr>
        <w:pStyle w:val="a9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920537">
        <w:rPr>
          <w:rFonts w:ascii="Times New Roman" w:eastAsia="Times New Roman" w:hAnsi="Times New Roman" w:cs="Times New Roman"/>
          <w:snapToGrid w:val="0"/>
          <w:sz w:val="28"/>
          <w:szCs w:val="28"/>
        </w:rPr>
        <w:t>Вызывает ли мое выступление интерес?</w:t>
      </w:r>
    </w:p>
    <w:p w:rsidR="003C1708" w:rsidRDefault="003C1708" w:rsidP="002D5566">
      <w:pPr>
        <w:pStyle w:val="a9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920537">
        <w:rPr>
          <w:rFonts w:ascii="Times New Roman" w:eastAsia="Times New Roman" w:hAnsi="Times New Roman" w:cs="Times New Roman"/>
          <w:snapToGrid w:val="0"/>
          <w:sz w:val="28"/>
          <w:szCs w:val="28"/>
        </w:rPr>
        <w:t>Достаточно ли я знаю по данному вопросу, и имеется ли у меня достаточно данных?</w:t>
      </w:r>
    </w:p>
    <w:p w:rsidR="003C1708" w:rsidRDefault="003C1708" w:rsidP="002D5566">
      <w:pPr>
        <w:pStyle w:val="a9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920537">
        <w:rPr>
          <w:rFonts w:ascii="Times New Roman" w:eastAsia="Times New Roman" w:hAnsi="Times New Roman" w:cs="Times New Roman"/>
          <w:snapToGrid w:val="0"/>
          <w:sz w:val="28"/>
          <w:szCs w:val="28"/>
        </w:rPr>
        <w:t>Смогу ли я закончить выступление в отведенное время?</w:t>
      </w:r>
    </w:p>
    <w:p w:rsidR="003C1708" w:rsidRPr="00920537" w:rsidRDefault="003C1708" w:rsidP="002D5566">
      <w:pPr>
        <w:pStyle w:val="a9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920537">
        <w:rPr>
          <w:rFonts w:ascii="Times New Roman" w:eastAsia="Times New Roman" w:hAnsi="Times New Roman" w:cs="Times New Roman"/>
          <w:snapToGrid w:val="0"/>
          <w:sz w:val="28"/>
          <w:szCs w:val="28"/>
        </w:rPr>
        <w:t>Соответствует ли мое выступление уровню моих знаний и опыту?</w:t>
      </w:r>
    </w:p>
    <w:p w:rsidR="003C1708" w:rsidRDefault="003C1708" w:rsidP="003C1708">
      <w:pPr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3C1708" w:rsidRPr="00C7755C" w:rsidRDefault="003C1708" w:rsidP="003C170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55C">
        <w:rPr>
          <w:rFonts w:ascii="Times New Roman" w:hAnsi="Times New Roman" w:cs="Times New Roman"/>
          <w:snapToGrid w:val="0"/>
          <w:sz w:val="28"/>
          <w:szCs w:val="28"/>
        </w:rPr>
        <w:t>При подготовке к выступлению необходимо выбрать способ выступления: устное изложение с опорой на конспект (опорой могут также служить заранее подготовленные слайды) или чтение подготовленного текста. Отметим, однако, что ч</w:t>
      </w:r>
      <w:r w:rsidRPr="00C7755C">
        <w:rPr>
          <w:rFonts w:ascii="Times New Roman" w:hAnsi="Times New Roman" w:cs="Times New Roman"/>
          <w:color w:val="000000"/>
          <w:sz w:val="28"/>
          <w:szCs w:val="28"/>
        </w:rPr>
        <w:t>тение заранее написанного текста значительно уменьшает влияние выступления на аудиторию. Запоминание написанного текста заметно сковывает выступающего и привязывает к заранее составленному плану, не давая возможности откликаться на реакцию аудитории.</w:t>
      </w:r>
    </w:p>
    <w:p w:rsidR="003C1708" w:rsidRDefault="003C1708" w:rsidP="003C1708">
      <w:pPr>
        <w:keepNext/>
        <w:keepLines/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3C1708" w:rsidRPr="00D5176E" w:rsidRDefault="003C170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5176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Критерии оценивания:</w:t>
      </w:r>
    </w:p>
    <w:p w:rsidR="003C1708" w:rsidRPr="00D5176E" w:rsidRDefault="003C170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1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«5» ставится при сданной в срок работе, материал в полной мере соответствует заявленной теме, выполнены чертежи к теоремам, докладчик излагает материал самостоятельно;</w:t>
      </w:r>
    </w:p>
    <w:p w:rsidR="003C1708" w:rsidRPr="00D5176E" w:rsidRDefault="003C170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1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«4» ставится при хорошем раскрытии темы доклада, выполненных чертежах к теоремам, обучающийся излагает материал не самостоятельно.</w:t>
      </w:r>
    </w:p>
    <w:p w:rsidR="003C1708" w:rsidRPr="00D5176E" w:rsidRDefault="003C170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1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«3» ставится при раскрытии темы не полностью, докладчик неуверенно излагает свои тезисы, работа может быть сдана не в срок.</w:t>
      </w:r>
    </w:p>
    <w:p w:rsidR="003C1708" w:rsidRPr="00D5176E" w:rsidRDefault="003C170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1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«2» ставится, если тема доклада не раскрыта.</w:t>
      </w:r>
    </w:p>
    <w:bookmarkEnd w:id="2"/>
    <w:p w:rsidR="00E5459B" w:rsidRPr="00EC2AEF" w:rsidRDefault="00E5459B" w:rsidP="003C1708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C2AE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Самостоятельная работа студентов при решении задач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</w:t>
      </w:r>
    </w:p>
    <w:p w:rsidR="00E5459B" w:rsidRDefault="00E5459B" w:rsidP="003C17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459B" w:rsidRDefault="00E5459B" w:rsidP="003C17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45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Уважаемы</w:t>
      </w:r>
      <w:r w:rsidR="003C170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</w:t>
      </w:r>
      <w:r w:rsidR="003C1708">
        <w:rPr>
          <w:rFonts w:ascii="Times New Roman" w:eastAsia="Times New Roman" w:hAnsi="Times New Roman" w:cs="Times New Roman"/>
          <w:sz w:val="28"/>
          <w:szCs w:val="28"/>
          <w:lang w:eastAsia="ru-RU"/>
        </w:rPr>
        <w:t>ы при решении предложенной вам задачи необходимо руководствоваться следующим:</w:t>
      </w:r>
    </w:p>
    <w:p w:rsidR="003C1708" w:rsidRPr="00E5459B" w:rsidRDefault="003C1708" w:rsidP="003C17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459B" w:rsidRDefault="00E5459B" w:rsidP="002D5566">
      <w:pPr>
        <w:pStyle w:val="a9"/>
        <w:widowControl w:val="0"/>
        <w:numPr>
          <w:ilvl w:val="0"/>
          <w:numId w:val="8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5459B">
        <w:rPr>
          <w:rFonts w:ascii="Times New Roman" w:eastAsia="Times New Roman" w:hAnsi="Times New Roman" w:cs="Times New Roman"/>
          <w:sz w:val="28"/>
          <w:szCs w:val="24"/>
          <w:lang w:eastAsia="ru-RU"/>
        </w:rPr>
        <w:t>В первую очередь необходимо изучить текст задачи. Перед тем как приступить к решению задачи, вы должны ответить на такие вопросы: Что дано? В чем состоит условие задачи? Что надо найти или что надо доказать?</w:t>
      </w:r>
    </w:p>
    <w:p w:rsidR="00E5459B" w:rsidRDefault="00E5459B" w:rsidP="002D5566">
      <w:pPr>
        <w:pStyle w:val="a9"/>
        <w:widowControl w:val="0"/>
        <w:numPr>
          <w:ilvl w:val="0"/>
          <w:numId w:val="8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5459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Если с задачей связана какая-либо геометрическая фигура, то надо сделать чертеж и указать на нем данные и искомые величины. Помните, что неправильный или неточный чертеж может иногда направить вас на ложный путь и привести к неверному решению. </w:t>
      </w:r>
    </w:p>
    <w:p w:rsidR="00E5459B" w:rsidRDefault="00E5459B" w:rsidP="002D5566">
      <w:pPr>
        <w:pStyle w:val="a9"/>
        <w:widowControl w:val="0"/>
        <w:numPr>
          <w:ilvl w:val="0"/>
          <w:numId w:val="8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5459B">
        <w:rPr>
          <w:rFonts w:ascii="Times New Roman" w:eastAsia="Times New Roman" w:hAnsi="Times New Roman" w:cs="Times New Roman"/>
          <w:sz w:val="28"/>
          <w:szCs w:val="24"/>
          <w:lang w:eastAsia="ru-RU"/>
        </w:rPr>
        <w:t>Решая задачу, контролируйте каждый свой шаг, т.е. каждое вычисление и построение. Помните, что вы обязаны уметь доказать правильность каждого совершенного вами действия.</w:t>
      </w:r>
    </w:p>
    <w:p w:rsidR="00E5459B" w:rsidRDefault="00E5459B" w:rsidP="002D5566">
      <w:pPr>
        <w:pStyle w:val="a9"/>
        <w:widowControl w:val="0"/>
        <w:numPr>
          <w:ilvl w:val="0"/>
          <w:numId w:val="8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5459B">
        <w:rPr>
          <w:rFonts w:ascii="Times New Roman" w:eastAsia="Times New Roman" w:hAnsi="Times New Roman" w:cs="Times New Roman"/>
          <w:sz w:val="28"/>
          <w:szCs w:val="24"/>
          <w:lang w:eastAsia="ru-RU"/>
        </w:rPr>
        <w:t>В процессе решения задачи не забывайте следить за тем, все ли условия или данные задачи вами уже использованы.</w:t>
      </w:r>
    </w:p>
    <w:p w:rsidR="00E5459B" w:rsidRDefault="00E5459B" w:rsidP="002D5566">
      <w:pPr>
        <w:pStyle w:val="a9"/>
        <w:widowControl w:val="0"/>
        <w:numPr>
          <w:ilvl w:val="0"/>
          <w:numId w:val="8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5459B">
        <w:rPr>
          <w:rFonts w:ascii="Times New Roman" w:eastAsia="Times New Roman" w:hAnsi="Times New Roman" w:cs="Times New Roman"/>
          <w:sz w:val="28"/>
          <w:szCs w:val="24"/>
          <w:lang w:eastAsia="ru-RU"/>
        </w:rPr>
        <w:t>Если, решая задачу, вы остановились и не знаете, что делать дальше, сопоставьте то, что вы уже получили, с тем, что требуется получить.</w:t>
      </w:r>
    </w:p>
    <w:p w:rsidR="00E5459B" w:rsidRDefault="00E5459B" w:rsidP="002D5566">
      <w:pPr>
        <w:pStyle w:val="a9"/>
        <w:widowControl w:val="0"/>
        <w:numPr>
          <w:ilvl w:val="0"/>
          <w:numId w:val="8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5459B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Приобретенный  опыт проверяйте и закрепляйте, решая задачи, предназначенные для самостоятельных упражнений.</w:t>
      </w:r>
    </w:p>
    <w:p w:rsidR="00E5459B" w:rsidRPr="00E5459B" w:rsidRDefault="00E5459B" w:rsidP="002D5566">
      <w:pPr>
        <w:pStyle w:val="a9"/>
        <w:widowControl w:val="0"/>
        <w:numPr>
          <w:ilvl w:val="0"/>
          <w:numId w:val="8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5459B">
        <w:rPr>
          <w:rFonts w:ascii="Times New Roman" w:hAnsi="Times New Roman" w:cs="Times New Roman"/>
          <w:color w:val="000000"/>
          <w:sz w:val="28"/>
          <w:szCs w:val="28"/>
        </w:rPr>
        <w:t>Решение задачи записывается в отдельную тетрадь по самостоятельной работе,   в клетку.</w:t>
      </w:r>
    </w:p>
    <w:p w:rsidR="00F92DA1" w:rsidRDefault="00F92DA1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Карта самостоятельной работы студента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9"/>
        <w:gridCol w:w="2982"/>
        <w:gridCol w:w="1566"/>
        <w:gridCol w:w="2738"/>
        <w:gridCol w:w="1961"/>
      </w:tblGrid>
      <w:tr w:rsidR="00B21C48" w:rsidRPr="00B21C48" w:rsidTr="004B51E3">
        <w:tc>
          <w:tcPr>
            <w:tcW w:w="619" w:type="dxa"/>
          </w:tcPr>
          <w:p w:rsidR="00B21C48" w:rsidRPr="00B21C48" w:rsidRDefault="00B21C48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21C48" w:rsidRPr="00B21C48" w:rsidRDefault="00B21C48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B21C48" w:rsidRPr="00B21C48" w:rsidRDefault="00B21C48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982" w:type="dxa"/>
          </w:tcPr>
          <w:p w:rsidR="00B21C48" w:rsidRPr="00B21C48" w:rsidRDefault="00B21C48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лекционного занятия</w:t>
            </w:r>
          </w:p>
        </w:tc>
        <w:tc>
          <w:tcPr>
            <w:tcW w:w="1566" w:type="dxa"/>
          </w:tcPr>
          <w:p w:rsidR="00B21C48" w:rsidRPr="00B21C48" w:rsidRDefault="00B21C48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  <w:p w:rsidR="00B21C48" w:rsidRPr="00B21C48" w:rsidRDefault="00B21C48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2738" w:type="dxa"/>
          </w:tcPr>
          <w:p w:rsidR="00B21C48" w:rsidRPr="00B21C48" w:rsidRDefault="00B21C48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работы</w:t>
            </w:r>
          </w:p>
        </w:tc>
        <w:tc>
          <w:tcPr>
            <w:tcW w:w="1961" w:type="dxa"/>
          </w:tcPr>
          <w:p w:rsidR="00B21C48" w:rsidRPr="00B21C48" w:rsidRDefault="00B21C48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 оценки </w:t>
            </w:r>
          </w:p>
          <w:p w:rsidR="00B21C48" w:rsidRPr="00B21C48" w:rsidRDefault="00B21C48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самостоятельной </w:t>
            </w:r>
          </w:p>
          <w:p w:rsidR="00B21C48" w:rsidRPr="00B21C48" w:rsidRDefault="00B21C48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</w:t>
            </w:r>
          </w:p>
        </w:tc>
      </w:tr>
      <w:tr w:rsidR="00B21C48" w:rsidRPr="00B21C48" w:rsidTr="004B51E3">
        <w:tc>
          <w:tcPr>
            <w:tcW w:w="619" w:type="dxa"/>
          </w:tcPr>
          <w:p w:rsidR="00B21C48" w:rsidRPr="00B21C48" w:rsidRDefault="00B21C48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82" w:type="dxa"/>
          </w:tcPr>
          <w:p w:rsidR="00B21C48" w:rsidRPr="00B21C48" w:rsidRDefault="00B21C48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Действительные числа.</w:t>
            </w:r>
          </w:p>
          <w:p w:rsidR="00B21C48" w:rsidRPr="00B21C48" w:rsidRDefault="00B21C48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6" w:type="dxa"/>
          </w:tcPr>
          <w:p w:rsidR="00B21C48" w:rsidRPr="00B21C48" w:rsidRDefault="00B21C48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38" w:type="dxa"/>
          </w:tcPr>
          <w:p w:rsidR="00B21C48" w:rsidRPr="00B21C48" w:rsidRDefault="00B21C48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Вычислить приближенные значения величин.</w:t>
            </w:r>
          </w:p>
          <w:p w:rsidR="00B21C48" w:rsidRPr="00B21C48" w:rsidRDefault="00B21C48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Написать сообщение.</w:t>
            </w:r>
          </w:p>
        </w:tc>
        <w:tc>
          <w:tcPr>
            <w:tcW w:w="1961" w:type="dxa"/>
          </w:tcPr>
          <w:p w:rsidR="00B21C48" w:rsidRPr="00CA0850" w:rsidRDefault="00B21C48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Зачет </w:t>
            </w:r>
            <w:r w:rsidR="00CA0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форме оценки.</w:t>
            </w:r>
          </w:p>
        </w:tc>
      </w:tr>
      <w:tr w:rsidR="00EC2AEF" w:rsidRPr="00B21C48" w:rsidTr="004B51E3">
        <w:tc>
          <w:tcPr>
            <w:tcW w:w="619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82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Комплексные числа.</w:t>
            </w:r>
          </w:p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6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38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Решить задания по комплексным числам. Решить квадратные уравнения с действительными числами. Написать реферат.</w:t>
            </w:r>
          </w:p>
        </w:tc>
        <w:tc>
          <w:tcPr>
            <w:tcW w:w="1961" w:type="dxa"/>
          </w:tcPr>
          <w:p w:rsidR="00EC2AEF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Зачет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форме оценки.</w:t>
            </w:r>
          </w:p>
          <w:p w:rsidR="00EC2AEF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2AEF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2AEF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2AEF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2AEF" w:rsidRPr="00CA0850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реферата</w:t>
            </w:r>
          </w:p>
        </w:tc>
      </w:tr>
      <w:tr w:rsidR="00EC2AEF" w:rsidRPr="00B21C48" w:rsidTr="004B51E3">
        <w:tc>
          <w:tcPr>
            <w:tcW w:w="619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82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Кривые второго порядка.</w:t>
            </w:r>
          </w:p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6" w:type="dxa"/>
            <w:vAlign w:val="center"/>
          </w:tcPr>
          <w:p w:rsidR="00EC2AEF" w:rsidRPr="00B21C48" w:rsidRDefault="00EC2AEF" w:rsidP="003C170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38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Подготовить сообщение. Найти уравнение гиперболы и параболы. Построить линии второго порядка.</w:t>
            </w:r>
          </w:p>
        </w:tc>
        <w:tc>
          <w:tcPr>
            <w:tcW w:w="1961" w:type="dxa"/>
          </w:tcPr>
          <w:p w:rsidR="00EC2AEF" w:rsidRPr="00CA0850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Зачет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форме оценки.</w:t>
            </w:r>
          </w:p>
        </w:tc>
      </w:tr>
      <w:tr w:rsidR="00EC2AEF" w:rsidRPr="00B21C48" w:rsidTr="004B51E3">
        <w:tc>
          <w:tcPr>
            <w:tcW w:w="619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82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Функции. Пределы и непрерывность.  </w:t>
            </w:r>
          </w:p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6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38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Построить функцию. Вычислить предел функции и непрерывность функции. Проинтегрировать функцию.</w:t>
            </w:r>
          </w:p>
        </w:tc>
        <w:tc>
          <w:tcPr>
            <w:tcW w:w="1961" w:type="dxa"/>
          </w:tcPr>
          <w:p w:rsidR="00EC2AEF" w:rsidRPr="00CA0850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Зачет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форме оценки.</w:t>
            </w:r>
          </w:p>
        </w:tc>
      </w:tr>
      <w:tr w:rsidR="00EC2AEF" w:rsidRPr="00B21C48" w:rsidTr="004B51E3">
        <w:tc>
          <w:tcPr>
            <w:tcW w:w="619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82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Производная функции и ее приложение.</w:t>
            </w:r>
          </w:p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6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38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Вычислить производную. Вычислить производную обратной функции. Написать доклад. Написать реферат.</w:t>
            </w:r>
          </w:p>
        </w:tc>
        <w:tc>
          <w:tcPr>
            <w:tcW w:w="1961" w:type="dxa"/>
          </w:tcPr>
          <w:p w:rsidR="00EC2AEF" w:rsidRPr="00CA0850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Зачет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форме оценки.</w:t>
            </w:r>
          </w:p>
        </w:tc>
      </w:tr>
      <w:tr w:rsidR="00EC2AEF" w:rsidRPr="00B21C48" w:rsidTr="004B51E3">
        <w:tc>
          <w:tcPr>
            <w:tcW w:w="619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82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Неопределенный интеграл.</w:t>
            </w:r>
          </w:p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6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38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Проинтегрировать функцию. Вычислить неопределенный интеграл. Составить конспект.</w:t>
            </w:r>
          </w:p>
        </w:tc>
        <w:tc>
          <w:tcPr>
            <w:tcW w:w="1961" w:type="dxa"/>
          </w:tcPr>
          <w:p w:rsidR="00EC2AEF" w:rsidRPr="00CA0850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Зачет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форме оценки.</w:t>
            </w:r>
          </w:p>
        </w:tc>
      </w:tr>
      <w:tr w:rsidR="00EC2AEF" w:rsidRPr="00B21C48" w:rsidTr="004B51E3">
        <w:tc>
          <w:tcPr>
            <w:tcW w:w="619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82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Определенный интеграл и его приложения.</w:t>
            </w:r>
          </w:p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6" w:type="dxa"/>
          </w:tcPr>
          <w:p w:rsidR="00EC2AEF" w:rsidRPr="00B21C48" w:rsidRDefault="00EC2AEF" w:rsidP="003C1708">
            <w:pPr>
              <w:shd w:val="clear" w:color="auto" w:fill="FFFFFF"/>
              <w:tabs>
                <w:tab w:val="left" w:pos="1110"/>
              </w:tabs>
              <w:spacing w:after="0" w:line="240" w:lineRule="auto"/>
              <w:ind w:left="5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38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Решить интегралы по формулам. Вычислить неопределенный интеграл. Подготовить реферат. Составить конспект.</w:t>
            </w:r>
          </w:p>
        </w:tc>
        <w:tc>
          <w:tcPr>
            <w:tcW w:w="1961" w:type="dxa"/>
          </w:tcPr>
          <w:p w:rsidR="00EC2AEF" w:rsidRPr="00CA0850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Зачет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форме оценки.</w:t>
            </w:r>
          </w:p>
        </w:tc>
      </w:tr>
      <w:tr w:rsidR="00EC2AEF" w:rsidRPr="00B21C48" w:rsidTr="004B51E3">
        <w:tc>
          <w:tcPr>
            <w:tcW w:w="619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82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Дифференциальные уравнения.</w:t>
            </w:r>
          </w:p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6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38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Решить однородные дифференциальные уравнения. Вычислить дифференцированные уравнения, применяя свойства. Написать доклады и сообщения.</w:t>
            </w:r>
          </w:p>
        </w:tc>
        <w:tc>
          <w:tcPr>
            <w:tcW w:w="1961" w:type="dxa"/>
          </w:tcPr>
          <w:p w:rsidR="00EC2AEF" w:rsidRPr="00CA0850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Зачет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форме оценки.</w:t>
            </w:r>
          </w:p>
        </w:tc>
      </w:tr>
      <w:tr w:rsidR="00EC2AEF" w:rsidRPr="00B21C48" w:rsidTr="004B51E3">
        <w:tc>
          <w:tcPr>
            <w:tcW w:w="619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82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Числовые ряды.    </w:t>
            </w:r>
          </w:p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6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738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Вычислить сходимость </w:t>
            </w: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рядов.</w:t>
            </w:r>
          </w:p>
        </w:tc>
        <w:tc>
          <w:tcPr>
            <w:tcW w:w="1961" w:type="dxa"/>
          </w:tcPr>
          <w:p w:rsidR="00EC2AEF" w:rsidRPr="00CA0850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Зачет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форме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оценки.</w:t>
            </w:r>
          </w:p>
        </w:tc>
      </w:tr>
      <w:tr w:rsidR="00EC2AEF" w:rsidRPr="00B21C48" w:rsidTr="004B51E3">
        <w:tc>
          <w:tcPr>
            <w:tcW w:w="619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2982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Степенные ряды</w:t>
            </w:r>
          </w:p>
        </w:tc>
        <w:tc>
          <w:tcPr>
            <w:tcW w:w="1566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38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Вычислить степенные ряды. Разложить функции и тригонометрические ряды Фурье. Подготовить реферат или сообщение. Написать доклад. Написать конспект.</w:t>
            </w:r>
          </w:p>
        </w:tc>
        <w:tc>
          <w:tcPr>
            <w:tcW w:w="1961" w:type="dxa"/>
          </w:tcPr>
          <w:p w:rsidR="00EC2AEF" w:rsidRPr="00CA0850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Зачет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форме оценки.</w:t>
            </w:r>
          </w:p>
        </w:tc>
      </w:tr>
      <w:tr w:rsidR="00B21C48" w:rsidRPr="00B21C48" w:rsidTr="004B51E3">
        <w:tc>
          <w:tcPr>
            <w:tcW w:w="619" w:type="dxa"/>
          </w:tcPr>
          <w:p w:rsidR="00B21C48" w:rsidRPr="00B21C48" w:rsidRDefault="00B21C48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82" w:type="dxa"/>
          </w:tcPr>
          <w:p w:rsidR="00B21C48" w:rsidRPr="00B21C48" w:rsidRDefault="00B21C48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66" w:type="dxa"/>
          </w:tcPr>
          <w:p w:rsidR="00B21C48" w:rsidRPr="00B21C48" w:rsidRDefault="00B21C48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738" w:type="dxa"/>
          </w:tcPr>
          <w:p w:rsidR="00B21C48" w:rsidRPr="00B21C48" w:rsidRDefault="00B21C48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1" w:type="dxa"/>
            <w:vAlign w:val="center"/>
          </w:tcPr>
          <w:p w:rsidR="00B21C48" w:rsidRPr="00B21C48" w:rsidRDefault="00B21C48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AEF" w:rsidRDefault="00EC2AE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AEF" w:rsidRDefault="00EC2AE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AEF" w:rsidRDefault="00EC2AE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AEF" w:rsidRDefault="00EC2AE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AEF" w:rsidRDefault="00EC2AE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AEF" w:rsidRDefault="00EC2AE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AEF" w:rsidRDefault="00EC2AE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AEF" w:rsidRDefault="00EC2AE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AEF" w:rsidRDefault="00EC2AE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AEF" w:rsidRDefault="00EC2AE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AEF" w:rsidRDefault="00EC2AE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AEF" w:rsidRDefault="00EC2AE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AEF" w:rsidRDefault="00EC2AE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AEF" w:rsidRPr="00B21C48" w:rsidRDefault="00EC2AE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выполнения самостоятельной работы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Самостоятельная работа № 1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Тема 1.1. Действительные числа.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Цель задания:</w:t>
      </w:r>
    </w:p>
    <w:p w:rsidR="00C53ABD" w:rsidRPr="00C53ABD" w:rsidRDefault="00C53ABD" w:rsidP="002D5566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углубление и расширение знаний по данной теме и необходимости его изучения для будущей специальности;</w:t>
      </w:r>
    </w:p>
    <w:p w:rsidR="00C53ABD" w:rsidRPr="00C53ABD" w:rsidRDefault="00C53ABD" w:rsidP="002D5566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умений использовать специальную и дополнительную литературу;</w:t>
      </w:r>
    </w:p>
    <w:p w:rsidR="00C53ABD" w:rsidRPr="00C53ABD" w:rsidRDefault="00C53ABD" w:rsidP="002D5566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познавательных способностей, ответственности.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Содержание задания: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Вычислить приближенные значения величин.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Вычислите следующие выражения с оценкой погрешностей, сохранив в ответе все верные цифры и одну сомнительную, если все числа даны с верными цифрами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6,14 * 652</w:t>
      </w:r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                             </w:t>
      </w:r>
      <w:r w:rsidRPr="00C53AB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229,34 + 18,6</w:t>
      </w:r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                </w:t>
      </w:r>
      <w:r w:rsidRPr="00C53AB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32,297 – 1,42</w:t>
      </w:r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 646 * 72,8                            б)  123 * 18.25                  в) 0,142 + 11.1   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96,891 – 4,25</w:t>
      </w:r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                        </w:t>
      </w:r>
      <w:r w:rsidRPr="00C53AB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326 * 3,07</w:t>
      </w:r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                      </w:t>
      </w:r>
      <w:r w:rsidRPr="00C53AB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458,67 + 37,2</w:t>
      </w:r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г)    0,426 * 33,3                       д)   36,4 * 323                   е)  246 * 36,5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Написать сообщение на тему: </w:t>
      </w:r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«Приближенные значения величин»,  «</w:t>
      </w:r>
      <w:proofErr w:type="spellStart"/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Абсо-лютная</w:t>
      </w:r>
      <w:proofErr w:type="spellEnd"/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gramStart"/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относительная</w:t>
      </w:r>
      <w:proofErr w:type="gramEnd"/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погрешности».  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рекомендуемой литературы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2D5566">
      <w:pPr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И.И. </w:t>
      </w:r>
      <w:proofErr w:type="spellStart"/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Валуцэ</w:t>
      </w:r>
      <w:proofErr w:type="spellEnd"/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Г.Д. </w:t>
      </w:r>
      <w:proofErr w:type="spellStart"/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Дилигул</w:t>
      </w:r>
      <w:proofErr w:type="gramStart"/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,М</w:t>
      </w:r>
      <w:proofErr w:type="gramEnd"/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атематика</w:t>
      </w:r>
      <w:proofErr w:type="spellEnd"/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техникумов на базе средней школы: Учеб</w:t>
      </w:r>
      <w:proofErr w:type="gramStart"/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особие – 2-е изд., </w:t>
      </w:r>
      <w:proofErr w:type="spellStart"/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перераб</w:t>
      </w:r>
      <w:proofErr w:type="spellEnd"/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. И доп. – М.: Наука, 1990.-576с.</w:t>
      </w:r>
    </w:p>
    <w:p w:rsidR="00C53ABD" w:rsidRPr="00C53ABD" w:rsidRDefault="00C53ABD" w:rsidP="002D5566">
      <w:pPr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Дадаян</w:t>
      </w:r>
      <w:proofErr w:type="spellEnd"/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А.А., Сборник задач по математике: учебное пособие/ А.А. </w:t>
      </w:r>
      <w:proofErr w:type="spellStart"/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Дадаян</w:t>
      </w:r>
      <w:proofErr w:type="spellEnd"/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.- М.: ФОРУМ: ИНФА-М, 2011. – 352 с.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 отчетности и контроля</w:t>
      </w:r>
      <w:r w:rsidRPr="00C53A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защита, оценка.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Самостоятельная работа № 2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Тема 1.2 Комплексные числа.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Цель задания:</w:t>
      </w:r>
    </w:p>
    <w:p w:rsidR="00C53ABD" w:rsidRPr="00C53ABD" w:rsidRDefault="00C53ABD" w:rsidP="002D5566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углубление и расширение знаний по данной теме и необходимости его изучения для будущей специальности;</w:t>
      </w:r>
    </w:p>
    <w:p w:rsidR="00C53ABD" w:rsidRPr="00C53ABD" w:rsidRDefault="00C53ABD" w:rsidP="002D5566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умений использовать специальную и дополнительную литературу;</w:t>
      </w:r>
    </w:p>
    <w:p w:rsidR="00C53ABD" w:rsidRPr="00C53ABD" w:rsidRDefault="00C53ABD" w:rsidP="002D5566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познавательных способностей, ответственности.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Содержание задания: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Пример выполнения работы.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>Записать комплексное число  z</w:t>
      </w:r>
      <w:r w:rsidRPr="00C53ABD">
        <w:rPr>
          <w:rFonts w:ascii="Times New Roman" w:eastAsia="Times New Roman" w:hAnsi="Times New Roman" w:cs="Times New Roman"/>
          <w:noProof/>
          <w:position w:val="-24"/>
          <w:sz w:val="28"/>
          <w:szCs w:val="24"/>
          <w:lang w:eastAsia="ru-RU"/>
        </w:rPr>
        <w:object w:dxaOrig="975" w:dyaOrig="6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33.75pt" o:ole="">
            <v:imagedata r:id="rId7" o:title=""/>
          </v:shape>
          <o:OLEObject Type="Embed" ProgID="Equation.3" ShapeID="_x0000_i1025" DrawAspect="Content" ObjectID="_1498235513" r:id="rId8"/>
        </w:object>
      </w:r>
      <w:r w:rsidRPr="00C53ABD">
        <w:rPr>
          <w:rFonts w:ascii="Times New Roman" w:eastAsia="Times New Roman" w:hAnsi="Times New Roman" w:cs="Times New Roman"/>
          <w:i/>
          <w:noProof/>
          <w:sz w:val="28"/>
          <w:szCs w:val="24"/>
          <w:lang w:val="en-US" w:eastAsia="ru-RU"/>
        </w:rPr>
        <w:t>i</w:t>
      </w:r>
      <w:r w:rsidRPr="00C53ABD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>в тригонометрической форме.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>Решение.  Построим данное число на комплексной плоскости (см. рис.)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>
            <wp:extent cx="3152775" cy="2295525"/>
            <wp:effectExtent l="0" t="0" r="9525" b="9525"/>
            <wp:docPr id="4" name="Рисунок 4" descr="2015-05-14 13-21-05_0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2015-05-14 13-21-05_046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Очевидно, что </w:t>
      </w:r>
      <w:r w:rsidRPr="00C53ABD">
        <w:rPr>
          <w:rFonts w:ascii="Times New Roman" w:eastAsia="Times New Roman" w:hAnsi="Times New Roman" w:cs="Times New Roman"/>
          <w:position w:val="-24"/>
          <w:sz w:val="28"/>
          <w:szCs w:val="24"/>
          <w:lang w:eastAsia="ru-RU"/>
        </w:rPr>
        <w:object w:dxaOrig="435" w:dyaOrig="615">
          <v:shape id="_x0000_i1026" type="#_x0000_t75" style="width:21.75pt;height:30.75pt" o:ole="">
            <v:imagedata r:id="rId10" o:title=""/>
          </v:shape>
          <o:OLEObject Type="Embed" ProgID="Equation.3" ShapeID="_x0000_i1026" DrawAspect="Content" ObjectID="_1498235514" r:id="rId11"/>
        </w:object>
      </w: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является аргументом заданного комплексного числа. Модулем заданного комплексного числа будет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position w:val="-36"/>
          <w:sz w:val="28"/>
          <w:szCs w:val="24"/>
          <w:lang w:eastAsia="ru-RU"/>
        </w:rPr>
        <w:object w:dxaOrig="2595" w:dyaOrig="915">
          <v:shape id="_x0000_i1027" type="#_x0000_t75" style="width:129.75pt;height:45.75pt" o:ole="">
            <v:imagedata r:id="rId12" o:title=""/>
          </v:shape>
          <o:OLEObject Type="Embed" ProgID="Equation.3" ShapeID="_x0000_i1027" DrawAspect="Content" ObjectID="_1498235515" r:id="rId13"/>
        </w:objec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В тригонометрической форме комплексное число записывается в виде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position w:val="-10"/>
          <w:sz w:val="28"/>
          <w:szCs w:val="24"/>
          <w:lang w:eastAsia="ru-RU"/>
        </w:rPr>
        <w:object w:dxaOrig="2490" w:dyaOrig="405">
          <v:shape id="_x0000_i1028" type="#_x0000_t75" style="width:124.5pt;height:20.25pt" o:ole="">
            <v:imagedata r:id="rId14" o:title=""/>
          </v:shape>
          <o:OLEObject Type="Embed" ProgID="Equation.3" ShapeID="_x0000_i1028" DrawAspect="Content" ObjectID="_1498235516" r:id="rId15"/>
        </w:objec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Следовательно, заданное число пишется в виде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position w:val="-28"/>
          <w:sz w:val="28"/>
          <w:szCs w:val="24"/>
          <w:lang w:eastAsia="ru-RU"/>
        </w:rPr>
        <w:object w:dxaOrig="3450" w:dyaOrig="885">
          <v:shape id="_x0000_i1029" type="#_x0000_t75" style="width:172.5pt;height:44.25pt" o:ole="">
            <v:imagedata r:id="rId16" o:title=""/>
          </v:shape>
          <o:OLEObject Type="Embed" ProgID="Equation.3" ShapeID="_x0000_i1029" DrawAspect="Content" ObjectID="_1498235517" r:id="rId17"/>
        </w:objec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Решить задания по комплексным числам.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Вычислите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  <w:t>16.8</w:t>
      </w:r>
      <w:r w:rsidRPr="00C53ABD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    (1 + 5i</w:t>
      </w:r>
      <w:proofErr w:type="gramStart"/>
      <w:r w:rsidRPr="00C53ABD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)(</w:t>
      </w:r>
      <w:proofErr w:type="gramEnd"/>
      <w:r w:rsidRPr="00C53ABD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- 2 + 3i).                       </w:t>
      </w:r>
      <w:r w:rsidRPr="00C53ABD"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  <w:t xml:space="preserve">16.9      </w:t>
      </w:r>
      <w:r w:rsidRPr="00C53ABD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(0</w:t>
      </w:r>
      <w:proofErr w:type="gramStart"/>
      <w:r w:rsidRPr="00C53ABD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,5</w:t>
      </w:r>
      <w:proofErr w:type="gramEnd"/>
      <w:r w:rsidRPr="00C53ABD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+ 0,2i)(3 - 2i).</w:t>
      </w:r>
    </w:p>
    <w:p w:rsidR="00C53ABD" w:rsidRPr="00CA74CA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proofErr w:type="gramStart"/>
      <w:r w:rsidRPr="00CA74CA"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  <w:t xml:space="preserve">16.10  </w:t>
      </w:r>
      <w:r w:rsidRPr="00CA74CA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(</w:t>
      </w:r>
      <w:proofErr w:type="gramEnd"/>
      <w:r w:rsidRPr="00CA74CA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1 - 2</w:t>
      </w:r>
      <w:r w:rsidRPr="00C53ABD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</w:t>
      </w:r>
      <w:r w:rsidRPr="00CA74CA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)</w:t>
      </w:r>
      <w:r w:rsidRPr="00CA74CA">
        <w:rPr>
          <w:rFonts w:ascii="Times New Roman" w:eastAsia="Times New Roman" w:hAnsi="Times New Roman" w:cs="Times New Roman"/>
          <w:sz w:val="28"/>
          <w:szCs w:val="24"/>
          <w:vertAlign w:val="superscript"/>
          <w:lang w:val="en-US" w:eastAsia="ru-RU"/>
        </w:rPr>
        <w:t>2</w:t>
      </w:r>
      <w:r w:rsidRPr="00CA74CA"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  <w:t xml:space="preserve">16.11    </w:t>
      </w:r>
      <w:r w:rsidRPr="00CA74CA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(1 - </w:t>
      </w:r>
      <m:oMath>
        <m:rad>
          <m:radPr>
            <m:degHide m:val="on"/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sz w:val="28"/>
                <w:szCs w:val="24"/>
                <w:lang w:val="en-US" w:eastAsia="ru-RU"/>
              </w:rPr>
              <m:t>√2</m:t>
            </m:r>
            <m:r>
              <w:rPr>
                <w:rFonts w:ascii="Cambria Math" w:eastAsia="Times New Roman" w:hAnsi="Cambria Math" w:cs="Times New Roman"/>
                <w:sz w:val="28"/>
                <w:szCs w:val="24"/>
                <w:lang w:eastAsia="ru-RU"/>
              </w:rPr>
              <m:t>i</m:t>
            </m:r>
          </m:e>
        </m:rad>
      </m:oMath>
      <w:r w:rsidRPr="00CA74CA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)(2 + </w:t>
      </w:r>
      <m:oMath>
        <m:rad>
          <m:radPr>
            <m:degHide m:val="on"/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sz w:val="28"/>
                <w:szCs w:val="24"/>
                <w:lang w:val="en-US" w:eastAsia="ru-RU"/>
              </w:rPr>
              <m:t xml:space="preserve">√3 </m:t>
            </m:r>
            <m:r>
              <w:rPr>
                <w:rFonts w:ascii="Cambria Math" w:eastAsia="Times New Roman" w:hAnsi="Cambria Math" w:cs="Times New Roman"/>
                <w:sz w:val="28"/>
                <w:szCs w:val="24"/>
                <w:lang w:eastAsia="ru-RU"/>
              </w:rPr>
              <m:t>i</m:t>
            </m:r>
          </m:e>
        </m:rad>
      </m:oMath>
      <w:r w:rsidRPr="00CA74CA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).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proofErr w:type="gramStart"/>
      <w:r w:rsidRPr="00EE0091"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  <w:t xml:space="preserve">16.12  </w:t>
      </w:r>
      <m:oMath>
        <w:proofErr w:type="gramEnd"/>
        <m:f>
          <m:fPr>
            <m:ctrlPr>
              <w:rPr>
                <w:rFonts w:ascii="Cambria Math" w:eastAsia="Times New Roman" w:hAnsi="Cambria Math" w:cs="Times New Roman"/>
                <w:b/>
                <w:i/>
                <w:sz w:val="28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eastAsia="Times New Roman" w:hAnsi="Cambria Math" w:cs="Times New Roman"/>
                <w:sz w:val="28"/>
                <w:szCs w:val="24"/>
                <w:lang w:eastAsia="ru-RU"/>
              </w:rPr>
              <m:t>1</m:t>
            </m:r>
            <m:r>
              <m:rPr>
                <m:sty m:val="b"/>
              </m:rPr>
              <w:rPr>
                <w:rFonts w:ascii="Cambria Math" w:eastAsia="Times New Roman" w:hAnsi="Cambria Math" w:cs="Times New Roman"/>
                <w:sz w:val="28"/>
                <w:szCs w:val="24"/>
                <w:lang w:val="en-US" w:eastAsia="ru-RU"/>
              </w:rPr>
              <m:t>+</m:t>
            </m:r>
            <m:r>
              <m:rPr>
                <m:sty m:val="b"/>
              </m:rPr>
              <w:rPr>
                <w:rFonts w:ascii="Cambria Math" w:eastAsia="Times New Roman" w:hAnsi="Cambria Math" w:cs="Times New Roman"/>
                <w:sz w:val="28"/>
                <w:szCs w:val="24"/>
                <w:lang w:eastAsia="ru-RU"/>
              </w:rPr>
              <m:t>2</m:t>
            </m:r>
            <m:r>
              <m:rPr>
                <m:sty m:val="b"/>
              </m:rPr>
              <w:rPr>
                <w:rFonts w:ascii="Cambria Math" w:eastAsia="Times New Roman" w:hAnsi="Cambria Math" w:cs="Times New Roman"/>
                <w:sz w:val="28"/>
                <w:szCs w:val="24"/>
                <w:lang w:val="en-US" w:eastAsia="ru-RU"/>
              </w:rPr>
              <m:t>i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Times New Roman"/>
                <w:sz w:val="28"/>
                <w:szCs w:val="24"/>
                <w:lang w:eastAsia="ru-RU"/>
              </w:rPr>
              <m:t>1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4"/>
                <w:lang w:val="en-US" w:eastAsia="ru-RU"/>
              </w:rPr>
              <m:t>-2</m:t>
            </m:r>
            <m:r>
              <m:rPr>
                <m:sty m:val="bi"/>
              </m:rPr>
              <w:rPr>
                <w:rFonts w:ascii="Cambria Math" w:eastAsia="Times New Roman" w:hAnsi="Cambria Math" w:cs="Times New Roman"/>
                <w:sz w:val="28"/>
                <w:szCs w:val="24"/>
                <w:lang w:eastAsia="ru-RU"/>
              </w:rPr>
              <m:t>i</m:t>
            </m:r>
          </m:den>
        </m:f>
      </m:oMath>
      <w:r w:rsidRPr="00EE0091"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  <w:t xml:space="preserve">.                                             </w:t>
      </w: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16.13   </w:t>
      </w:r>
      <m:oMath>
        <m:f>
          <m:fPr>
            <m:ctrlPr>
              <w:rPr>
                <w:rFonts w:ascii="Cambria Math" w:eastAsia="Times New Roman" w:hAnsi="Cambria Math" w:cs="Times New Roman"/>
                <w:b/>
                <w:i/>
                <w:sz w:val="28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4"/>
                <w:lang w:eastAsia="ru-RU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4"/>
                <w:lang w:eastAsia="ru-RU"/>
              </w:rPr>
              <m:t>3</m:t>
            </m:r>
            <m:r>
              <w:rPr>
                <w:rFonts w:ascii="Cambria Math" w:eastAsia="Times New Roman" w:hAnsi="Cambria Math" w:cs="Times New Roman"/>
                <w:sz w:val="28"/>
                <w:szCs w:val="24"/>
                <w:lang w:val="en-US" w:eastAsia="ru-RU"/>
              </w:rPr>
              <m:t>i</m:t>
            </m:r>
            <m:r>
              <w:rPr>
                <w:rFonts w:ascii="Cambria Math" w:eastAsia="Times New Roman" w:hAnsi="Cambria Math" w:cs="Times New Roman"/>
                <w:sz w:val="28"/>
                <w:szCs w:val="24"/>
                <w:lang w:eastAsia="ru-RU"/>
              </w:rPr>
              <m:t>-4</m:t>
            </m:r>
          </m:den>
        </m:f>
      </m:oMath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Написать реферат на тему </w:t>
      </w: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«Формула Эйлера».   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План написания реферата:</w:t>
      </w:r>
    </w:p>
    <w:p w:rsidR="00C53ABD" w:rsidRPr="00C53ABD" w:rsidRDefault="00C53ABD" w:rsidP="002D5566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Введение.</w:t>
      </w:r>
    </w:p>
    <w:p w:rsidR="00C53ABD" w:rsidRPr="00C53ABD" w:rsidRDefault="00C53ABD" w:rsidP="002D5566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Основная часть состоит из глав:</w:t>
      </w:r>
    </w:p>
    <w:p w:rsidR="00C53ABD" w:rsidRPr="00C53ABD" w:rsidRDefault="00C53ABD" w:rsidP="002D5566">
      <w:pPr>
        <w:numPr>
          <w:ilvl w:val="0"/>
          <w:numId w:val="20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Показательная форма записи комплексных чисел;</w:t>
      </w:r>
    </w:p>
    <w:p w:rsidR="00C53ABD" w:rsidRPr="00C53ABD" w:rsidRDefault="00C53ABD" w:rsidP="002D5566">
      <w:pPr>
        <w:numPr>
          <w:ilvl w:val="0"/>
          <w:numId w:val="20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Правило умножения комплексных чисел;</w:t>
      </w:r>
    </w:p>
    <w:p w:rsidR="00C53ABD" w:rsidRPr="00C53ABD" w:rsidRDefault="00C53ABD" w:rsidP="002D5566">
      <w:pPr>
        <w:numPr>
          <w:ilvl w:val="0"/>
          <w:numId w:val="20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Применение правил дифференцирования;</w:t>
      </w:r>
    </w:p>
    <w:p w:rsidR="00C53ABD" w:rsidRPr="00C53ABD" w:rsidRDefault="00C53ABD" w:rsidP="002D5566">
      <w:pPr>
        <w:numPr>
          <w:ilvl w:val="0"/>
          <w:numId w:val="20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Определение комплексной показательной функции.</w:t>
      </w:r>
    </w:p>
    <w:p w:rsidR="00C53ABD" w:rsidRPr="00C53ABD" w:rsidRDefault="00C53ABD" w:rsidP="002D5566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Заключение.</w:t>
      </w:r>
    </w:p>
    <w:p w:rsidR="00C53ABD" w:rsidRPr="00C53ABD" w:rsidRDefault="00C53ABD" w:rsidP="002D5566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Список литературы.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Список рекомендуемой литературы: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53ABD" w:rsidRPr="00C53ABD" w:rsidRDefault="00C53ABD" w:rsidP="002D5566">
      <w:pPr>
        <w:numPr>
          <w:ilvl w:val="0"/>
          <w:numId w:val="21"/>
        </w:numPr>
        <w:shd w:val="clear" w:color="auto" w:fill="FFFFFF"/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53ABD">
        <w:rPr>
          <w:rFonts w:ascii="Times New Roman" w:eastAsia="Calibri" w:hAnsi="Times New Roman" w:cs="Times New Roman"/>
          <w:sz w:val="28"/>
          <w:szCs w:val="28"/>
        </w:rPr>
        <w:t>Атанасян</w:t>
      </w:r>
      <w:proofErr w:type="spellEnd"/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 Л.С. «Геометрия»: Учебник для 10-11 </w:t>
      </w:r>
      <w:proofErr w:type="spellStart"/>
      <w:r w:rsidRPr="00C53ABD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C53ABD">
        <w:rPr>
          <w:rFonts w:ascii="Times New Roman" w:eastAsia="Calibri" w:hAnsi="Times New Roman" w:cs="Times New Roman"/>
          <w:sz w:val="28"/>
          <w:szCs w:val="28"/>
        </w:rPr>
        <w:t>общеобразоват</w:t>
      </w:r>
      <w:proofErr w:type="spellEnd"/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. учреждений / Л.С. </w:t>
      </w:r>
      <w:proofErr w:type="spellStart"/>
      <w:r w:rsidRPr="00C53ABD">
        <w:rPr>
          <w:rFonts w:ascii="Times New Roman" w:eastAsia="Calibri" w:hAnsi="Times New Roman" w:cs="Times New Roman"/>
          <w:sz w:val="28"/>
          <w:szCs w:val="28"/>
        </w:rPr>
        <w:t>Атанасян</w:t>
      </w:r>
      <w:proofErr w:type="spellEnd"/>
      <w:r w:rsidRPr="00C53ABD">
        <w:rPr>
          <w:rFonts w:ascii="Times New Roman" w:eastAsia="Calibri" w:hAnsi="Times New Roman" w:cs="Times New Roman"/>
          <w:sz w:val="28"/>
          <w:szCs w:val="28"/>
        </w:rPr>
        <w:t>, В.Ф. Бутузов, С.Б. Кадомцев и др. – 7-е изд. – М.: Просвещение, 1999. – 207 с.: ил.</w:t>
      </w:r>
    </w:p>
    <w:p w:rsidR="00C53ABD" w:rsidRPr="00C53ABD" w:rsidRDefault="00C53ABD" w:rsidP="002D5566">
      <w:pPr>
        <w:numPr>
          <w:ilvl w:val="0"/>
          <w:numId w:val="21"/>
        </w:numPr>
        <w:shd w:val="clear" w:color="auto" w:fill="FFFFFF"/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Богомолов В.Н. Математика [Текст]: учебник для </w:t>
      </w:r>
      <w:proofErr w:type="spellStart"/>
      <w:r w:rsidRPr="00C53ABD">
        <w:rPr>
          <w:rFonts w:ascii="Times New Roman" w:eastAsia="Calibri" w:hAnsi="Times New Roman" w:cs="Times New Roman"/>
          <w:sz w:val="28"/>
          <w:szCs w:val="28"/>
        </w:rPr>
        <w:t>ссузов</w:t>
      </w:r>
      <w:proofErr w:type="spellEnd"/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/Н.В. Богомолов, П.И. </w:t>
      </w:r>
      <w:proofErr w:type="spellStart"/>
      <w:r w:rsidRPr="00C53ABD">
        <w:rPr>
          <w:rFonts w:ascii="Times New Roman" w:eastAsia="Calibri" w:hAnsi="Times New Roman" w:cs="Times New Roman"/>
          <w:sz w:val="28"/>
          <w:szCs w:val="28"/>
        </w:rPr>
        <w:t>Самолйленко</w:t>
      </w:r>
      <w:proofErr w:type="spellEnd"/>
      <w:r w:rsidRPr="00C53ABD">
        <w:rPr>
          <w:rFonts w:ascii="Times New Roman" w:eastAsia="Calibri" w:hAnsi="Times New Roman" w:cs="Times New Roman"/>
          <w:sz w:val="28"/>
          <w:szCs w:val="28"/>
        </w:rPr>
        <w:t>. – 3-е издание, стереотипное. – Москва: Дрофа, 2005. – 395 [5] с.</w:t>
      </w:r>
      <w:proofErr w:type="gramStart"/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 ил.</w:t>
      </w:r>
    </w:p>
    <w:p w:rsidR="00C53ABD" w:rsidRPr="00C53ABD" w:rsidRDefault="00C53ABD" w:rsidP="002D5566">
      <w:pPr>
        <w:numPr>
          <w:ilvl w:val="0"/>
          <w:numId w:val="21"/>
        </w:numPr>
        <w:shd w:val="clear" w:color="auto" w:fill="FFFFFF"/>
        <w:spacing w:after="0" w:line="240" w:lineRule="auto"/>
        <w:ind w:left="357" w:hanging="357"/>
        <w:contextualSpacing/>
        <w:jc w:val="both"/>
        <w:rPr>
          <w:rFonts w:ascii="Calibri" w:eastAsia="Calibri" w:hAnsi="Calibri" w:cs="Times New Roman"/>
          <w:sz w:val="28"/>
          <w:szCs w:val="28"/>
        </w:rPr>
      </w:pPr>
      <w:proofErr w:type="spellStart"/>
      <w:r w:rsidRPr="00C53ABD">
        <w:rPr>
          <w:rFonts w:ascii="Times New Roman" w:eastAsia="Calibri" w:hAnsi="Times New Roman" w:cs="Times New Roman"/>
          <w:sz w:val="28"/>
          <w:szCs w:val="28"/>
        </w:rPr>
        <w:t>Валуцэ</w:t>
      </w:r>
      <w:proofErr w:type="spellEnd"/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 И.И., </w:t>
      </w:r>
      <w:proofErr w:type="spellStart"/>
      <w:r w:rsidRPr="00C53ABD">
        <w:rPr>
          <w:rFonts w:ascii="Times New Roman" w:eastAsia="Calibri" w:hAnsi="Times New Roman" w:cs="Times New Roman"/>
          <w:sz w:val="28"/>
          <w:szCs w:val="28"/>
        </w:rPr>
        <w:t>Дилигул</w:t>
      </w:r>
      <w:proofErr w:type="spellEnd"/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 Г.Д. «Математика для техникумов» на базе средней школы: Учеб. Пособие. – 2-е изд., </w:t>
      </w:r>
      <w:proofErr w:type="spellStart"/>
      <w:r w:rsidRPr="00C53ABD">
        <w:rPr>
          <w:rFonts w:ascii="Times New Roman" w:eastAsia="Calibri" w:hAnsi="Times New Roman" w:cs="Times New Roman"/>
          <w:sz w:val="28"/>
          <w:szCs w:val="28"/>
        </w:rPr>
        <w:t>перераб</w:t>
      </w:r>
      <w:proofErr w:type="spellEnd"/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. и доп. – М.: Наука. </w:t>
      </w:r>
      <w:proofErr w:type="gramStart"/>
      <w:r w:rsidRPr="00C53ABD">
        <w:rPr>
          <w:rFonts w:ascii="Times New Roman" w:eastAsia="Calibri" w:hAnsi="Times New Roman" w:cs="Times New Roman"/>
          <w:sz w:val="28"/>
          <w:szCs w:val="28"/>
        </w:rPr>
        <w:t>Гл. ред. физ.-мат. лит., 1990 – 576 с.: ил</w:t>
      </w:r>
      <w:r w:rsidRPr="00C53ABD">
        <w:rPr>
          <w:rFonts w:ascii="Calibri" w:eastAsia="Calibri" w:hAnsi="Calibri" w:cs="Times New Roman"/>
          <w:sz w:val="28"/>
          <w:szCs w:val="28"/>
        </w:rPr>
        <w:t>.</w:t>
      </w:r>
      <w:proofErr w:type="gramEnd"/>
    </w:p>
    <w:p w:rsidR="00C53ABD" w:rsidRPr="00C53ABD" w:rsidRDefault="00C53ABD" w:rsidP="002D5566">
      <w:pPr>
        <w:numPr>
          <w:ilvl w:val="0"/>
          <w:numId w:val="21"/>
        </w:numPr>
        <w:shd w:val="clear" w:color="auto" w:fill="FFFFFF"/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53ABD">
        <w:rPr>
          <w:rFonts w:ascii="Times New Roman" w:eastAsia="Calibri" w:hAnsi="Times New Roman" w:cs="Times New Roman"/>
          <w:sz w:val="28"/>
          <w:szCs w:val="28"/>
        </w:rPr>
        <w:t>Пехлецкий</w:t>
      </w:r>
      <w:proofErr w:type="spellEnd"/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 И.Д. Математика. – М.: Мастерство, 2001-304 </w:t>
      </w:r>
      <w:proofErr w:type="gramStart"/>
      <w:r w:rsidRPr="00C53ABD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</w:p>
    <w:p w:rsidR="00C53ABD" w:rsidRPr="00C53ABD" w:rsidRDefault="00C53ABD" w:rsidP="00C53ABD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53ABD" w:rsidRPr="00C53ABD" w:rsidRDefault="00C53ABD" w:rsidP="00C53ABD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53ABD">
        <w:rPr>
          <w:rFonts w:ascii="Times New Roman" w:eastAsia="Calibri" w:hAnsi="Times New Roman" w:cs="Times New Roman"/>
          <w:b/>
          <w:sz w:val="28"/>
          <w:szCs w:val="28"/>
        </w:rPr>
        <w:t>Интернет ресурсы:</w:t>
      </w:r>
    </w:p>
    <w:p w:rsidR="00C53ABD" w:rsidRPr="00C53ABD" w:rsidRDefault="00C53ABD" w:rsidP="00C53ABD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53ABD">
        <w:rPr>
          <w:rFonts w:ascii="Times New Roman" w:eastAsia="Calibri" w:hAnsi="Times New Roman" w:cs="Times New Roman"/>
          <w:sz w:val="28"/>
          <w:szCs w:val="28"/>
        </w:rPr>
        <w:t>1.</w:t>
      </w:r>
      <w:r w:rsidRPr="00C53ABD">
        <w:rPr>
          <w:rFonts w:ascii="Times New Roman" w:eastAsia="Calibri" w:hAnsi="Times New Roman" w:cs="Times New Roman"/>
          <w:sz w:val="28"/>
          <w:szCs w:val="28"/>
        </w:rPr>
        <w:tab/>
        <w:t xml:space="preserve"> http://window.edu.ru/resource/662/75662    Элементы теории числовых и функциональных рядов: Методическое пособие Автор/создатель: </w:t>
      </w:r>
      <w:proofErr w:type="spellStart"/>
      <w:r w:rsidRPr="00C53ABD">
        <w:rPr>
          <w:rFonts w:ascii="Times New Roman" w:eastAsia="Calibri" w:hAnsi="Times New Roman" w:cs="Times New Roman"/>
          <w:sz w:val="28"/>
          <w:szCs w:val="28"/>
        </w:rPr>
        <w:t>Нахман</w:t>
      </w:r>
      <w:proofErr w:type="spellEnd"/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 А.Д. Год: 2009  </w:t>
      </w:r>
    </w:p>
    <w:p w:rsidR="00C53ABD" w:rsidRPr="00C53ABD" w:rsidRDefault="00C53ABD" w:rsidP="00C53ABD">
      <w:pPr>
        <w:shd w:val="clear" w:color="auto" w:fill="FFFFFF"/>
        <w:tabs>
          <w:tab w:val="left" w:pos="7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53ABD">
        <w:rPr>
          <w:rFonts w:ascii="Times New Roman" w:eastAsia="Calibri" w:hAnsi="Times New Roman" w:cs="Times New Roman"/>
          <w:sz w:val="28"/>
          <w:szCs w:val="28"/>
        </w:rPr>
        <w:t>2.</w:t>
      </w:r>
      <w:r w:rsidRPr="00C53ABD">
        <w:rPr>
          <w:rFonts w:ascii="Times New Roman" w:eastAsia="Calibri" w:hAnsi="Times New Roman" w:cs="Times New Roman"/>
          <w:sz w:val="28"/>
          <w:szCs w:val="28"/>
        </w:rPr>
        <w:tab/>
        <w:t>http://window.edu.ru/resource/797/56797 Основные законы и формулы по математике и физике: Справочник. Автор/создатель: Булгаков Н.А., Осипова И.А. Год: 2007</w:t>
      </w:r>
    </w:p>
    <w:p w:rsidR="00C53ABD" w:rsidRPr="00C53ABD" w:rsidRDefault="00C53ABD" w:rsidP="00C53ABD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 отчетности и контроля</w:t>
      </w:r>
      <w:r w:rsidRPr="00C53A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защита, оценка.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Самостоятельная работа № 3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Тема 1.3 Кривые второго порядка.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Цель задания:</w:t>
      </w:r>
    </w:p>
    <w:p w:rsidR="00C53ABD" w:rsidRPr="00C53ABD" w:rsidRDefault="00C53ABD" w:rsidP="002D5566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углубление и расширение знаний по данной теме и необходимости его изучения для будущей специальности;</w:t>
      </w:r>
    </w:p>
    <w:p w:rsidR="00C53ABD" w:rsidRPr="00C53ABD" w:rsidRDefault="00C53ABD" w:rsidP="002D5566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умений использовать специальную и дополнительную литературу;</w:t>
      </w:r>
    </w:p>
    <w:p w:rsidR="00C53ABD" w:rsidRPr="00C53ABD" w:rsidRDefault="00C53ABD" w:rsidP="002D5566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познавательных способностей, ответственности.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Содержание задания: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Найти уравнение гиперболы и параболы.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Составить каноническое уравнение гиперболы, если</w:t>
      </w:r>
    </w:p>
    <w:p w:rsidR="00C53ABD" w:rsidRPr="00C53ABD" w:rsidRDefault="00C53ABD" w:rsidP="002D5566">
      <w:pPr>
        <w:numPr>
          <w:ilvl w:val="0"/>
          <w:numId w:val="2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а = 12,     в = 5;                         2) 2с = 10,     2а = 6;</w:t>
      </w:r>
    </w:p>
    <w:p w:rsidR="00C53ABD" w:rsidRPr="00C53ABD" w:rsidRDefault="00C53ABD" w:rsidP="002D5566">
      <w:pPr>
        <w:numPr>
          <w:ilvl w:val="0"/>
          <w:numId w:val="2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2а = 16    Ɛ = 1,25;                    4) Ɛ = 1,5,      2с = 6;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Подготовить сообщение на тему: </w:t>
      </w: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«Окружность», «</w:t>
      </w:r>
      <w:proofErr w:type="spellStart"/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Элипс</w:t>
      </w:r>
      <w:proofErr w:type="spellEnd"/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».  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рекомендуемой литературы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2D5566">
      <w:pPr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И.И. </w:t>
      </w:r>
      <w:proofErr w:type="spellStart"/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Валуцэ</w:t>
      </w:r>
      <w:proofErr w:type="spellEnd"/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Г.Д. </w:t>
      </w:r>
      <w:proofErr w:type="spellStart"/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Дилигул</w:t>
      </w:r>
      <w:proofErr w:type="spellEnd"/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, Математика для техникумов на базе средней школы: Учеб</w:t>
      </w:r>
      <w:proofErr w:type="gramStart"/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особие – 2-е изд., </w:t>
      </w:r>
      <w:proofErr w:type="spellStart"/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перераб</w:t>
      </w:r>
      <w:proofErr w:type="spellEnd"/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. И доп. – М.: Наука, 1990.-576с.</w:t>
      </w:r>
    </w:p>
    <w:p w:rsidR="00C53ABD" w:rsidRPr="00C53ABD" w:rsidRDefault="00C53ABD" w:rsidP="002D5566">
      <w:pPr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Геометрия, 10-11: учеб. Для </w:t>
      </w:r>
      <w:proofErr w:type="spellStart"/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общеобразоват</w:t>
      </w:r>
      <w:proofErr w:type="spellEnd"/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учреждений/ [Л.С. </w:t>
      </w:r>
      <w:proofErr w:type="spellStart"/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Атанасян</w:t>
      </w:r>
      <w:proofErr w:type="spellEnd"/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, В.Ф. Бутузов, С.Б. Кадомцев и др.]- 15-е изд., доп.- М.: Просвещение, 2006. – 256 с.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 отчетности и контроля</w:t>
      </w:r>
      <w:r w:rsidRPr="00C53A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защита, оценка.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Самостоятельная работа № 4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Тема 1.4 Функции. Пределы и непрерывность.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Цель задания:</w:t>
      </w:r>
    </w:p>
    <w:p w:rsidR="00C53ABD" w:rsidRPr="00C53ABD" w:rsidRDefault="00C53ABD" w:rsidP="002D5566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углубление и расширение знаний по данной теме и необходимости его изучения для будущей специальности;</w:t>
      </w:r>
    </w:p>
    <w:p w:rsidR="00C53ABD" w:rsidRPr="00C53ABD" w:rsidRDefault="00C53ABD" w:rsidP="002D5566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умений использовать специальную и дополнительную литературу;</w:t>
      </w:r>
    </w:p>
    <w:p w:rsidR="00C53ABD" w:rsidRPr="00C53ABD" w:rsidRDefault="00C53ABD" w:rsidP="002D5566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познавательных способностей, ответственности.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Содержание задания: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Исследовать  функцию и  построить ее график.</w:t>
      </w:r>
    </w:p>
    <w:p w:rsidR="00C53ABD" w:rsidRPr="00C53ABD" w:rsidRDefault="00A84338" w:rsidP="00C53ABD">
      <w:pPr>
        <w:spacing w:after="0" w:line="240" w:lineRule="auto"/>
        <w:jc w:val="both"/>
        <w:rPr>
          <w:rFonts w:ascii="Calibri" w:eastAsia="Times New Roman" w:hAnsi="Calibri" w:cs="Times New Roman"/>
        </w:rPr>
      </w:pPr>
      <w:r w:rsidRPr="00C53ABD">
        <w:rPr>
          <w:rFonts w:ascii="Calibri" w:eastAsia="Times New Roman" w:hAnsi="Calibri" w:cs="Times New Roman"/>
        </w:rPr>
        <w:fldChar w:fldCharType="begin"/>
      </w:r>
      <w:r w:rsidR="00C53ABD" w:rsidRPr="00C53ABD">
        <w:rPr>
          <w:rFonts w:ascii="Calibri" w:eastAsia="Times New Roman" w:hAnsi="Calibri" w:cs="Times New Roman"/>
        </w:rPr>
        <w:instrText xml:space="preserve"> QUOTE </w:instrText>
      </w:r>
      <w:r w:rsidR="00C53ABD" w:rsidRPr="00C53ABD">
        <w:rPr>
          <w:rFonts w:ascii="Calibri" w:eastAsia="Times New Roman" w:hAnsi="Calibri" w:cs="Times New Roman"/>
          <w:noProof/>
          <w:position w:val="-12"/>
          <w:lang w:eastAsia="ru-RU"/>
        </w:rPr>
        <w:drawing>
          <wp:inline distT="0" distB="0" distL="0" distR="0">
            <wp:extent cx="2628900" cy="266700"/>
            <wp:effectExtent l="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3ABD">
        <w:rPr>
          <w:rFonts w:ascii="Calibri" w:eastAsia="Times New Roman" w:hAnsi="Calibri" w:cs="Times New Roman"/>
        </w:rPr>
        <w:fldChar w:fldCharType="end"/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3ABD">
        <w:rPr>
          <w:rFonts w:ascii="Times New Roman" w:eastAsia="Calibri" w:hAnsi="Times New Roman" w:cs="Times New Roman"/>
          <w:sz w:val="28"/>
          <w:szCs w:val="28"/>
        </w:rPr>
        <w:t>Исследуйте функцию и постройте ее график.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  <w:r w:rsidRPr="00C53ABD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9.72.    </w:t>
      </w:r>
      <w:proofErr w:type="gramStart"/>
      <w:r w:rsidRPr="00C53ABD">
        <w:rPr>
          <w:rFonts w:ascii="Times New Roman" w:eastAsia="Calibri" w:hAnsi="Times New Roman" w:cs="Times New Roman"/>
          <w:i/>
          <w:sz w:val="28"/>
          <w:szCs w:val="28"/>
          <w:lang w:val="en-US"/>
        </w:rPr>
        <w:t>y</w:t>
      </w:r>
      <w:proofErr w:type="gramEnd"/>
      <w:r w:rsidRPr="00C53ABD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 = x</w:t>
      </w:r>
      <w:r w:rsidRPr="00C53ABD">
        <w:rPr>
          <w:rFonts w:ascii="Times New Roman" w:eastAsia="Calibri" w:hAnsi="Times New Roman" w:cs="Times New Roman"/>
          <w:i/>
          <w:sz w:val="28"/>
          <w:szCs w:val="28"/>
          <w:vertAlign w:val="superscript"/>
          <w:lang w:val="en-US"/>
        </w:rPr>
        <w:t>2</w:t>
      </w:r>
      <w:r w:rsidRPr="00C53ABD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 + 2x.                  </w:t>
      </w:r>
      <w:r w:rsidRPr="00C53ABD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9.73.     </w:t>
      </w:r>
      <w:proofErr w:type="gramStart"/>
      <w:r w:rsidRPr="00C53ABD">
        <w:rPr>
          <w:rFonts w:ascii="Times New Roman" w:eastAsia="Calibri" w:hAnsi="Times New Roman" w:cs="Times New Roman"/>
          <w:i/>
          <w:sz w:val="28"/>
          <w:szCs w:val="28"/>
          <w:lang w:val="en-US"/>
        </w:rPr>
        <w:t>y</w:t>
      </w:r>
      <w:proofErr w:type="gramEnd"/>
      <w:r w:rsidRPr="00C53ABD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 = 2x – x – x</w:t>
      </w:r>
      <w:r w:rsidRPr="00C53ABD">
        <w:rPr>
          <w:rFonts w:ascii="Times New Roman" w:eastAsia="Calibri" w:hAnsi="Times New Roman" w:cs="Times New Roman"/>
          <w:i/>
          <w:sz w:val="28"/>
          <w:szCs w:val="28"/>
          <w:vertAlign w:val="superscript"/>
          <w:lang w:val="en-US"/>
        </w:rPr>
        <w:t>2</w:t>
      </w:r>
      <w:r w:rsidRPr="00C53ABD">
        <w:rPr>
          <w:rFonts w:ascii="Times New Roman" w:eastAsia="Calibri" w:hAnsi="Times New Roman" w:cs="Times New Roman"/>
          <w:i/>
          <w:sz w:val="28"/>
          <w:szCs w:val="28"/>
          <w:lang w:val="en-US"/>
        </w:rPr>
        <w:t>.</w:t>
      </w:r>
      <w:r w:rsidR="00A84338" w:rsidRPr="00C53ABD">
        <w:rPr>
          <w:rFonts w:ascii="Times New Roman" w:eastAsia="Calibri" w:hAnsi="Times New Roman" w:cs="Times New Roman"/>
          <w:sz w:val="28"/>
          <w:szCs w:val="28"/>
          <w:lang w:val="en-US"/>
        </w:rPr>
        <w:fldChar w:fldCharType="begin"/>
      </w:r>
      <w:r w:rsidRPr="00C53ABD">
        <w:rPr>
          <w:rFonts w:ascii="Times New Roman" w:eastAsia="Calibri" w:hAnsi="Times New Roman" w:cs="Times New Roman"/>
          <w:sz w:val="28"/>
          <w:szCs w:val="28"/>
          <w:lang w:val="en-US"/>
        </w:rPr>
        <w:instrText>QUOTE</w:instrText>
      </w:r>
      <w:r w:rsidRPr="00C53ABD">
        <w:rPr>
          <w:rFonts w:ascii="Times New Roman" w:eastAsia="Calibri" w:hAnsi="Times New Roman" w:cs="Times New Roman"/>
          <w:noProof/>
          <w:position w:val="-17"/>
          <w:sz w:val="28"/>
          <w:szCs w:val="28"/>
          <w:lang w:eastAsia="ru-RU"/>
        </w:rPr>
        <w:drawing>
          <wp:inline distT="0" distB="0" distL="0" distR="0">
            <wp:extent cx="2571750" cy="295275"/>
            <wp:effectExtent l="0" t="0" r="0" b="9525"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4338" w:rsidRPr="00C53ABD">
        <w:rPr>
          <w:rFonts w:ascii="Times New Roman" w:eastAsia="Calibri" w:hAnsi="Times New Roman" w:cs="Times New Roman"/>
          <w:sz w:val="28"/>
          <w:szCs w:val="28"/>
          <w:lang w:val="en-US"/>
        </w:rPr>
        <w:fldChar w:fldCharType="end"/>
      </w:r>
    </w:p>
    <w:p w:rsidR="00C53ABD" w:rsidRPr="00EE0091" w:rsidRDefault="00C53ABD" w:rsidP="00C53ABD">
      <w:pPr>
        <w:spacing w:after="0" w:line="240" w:lineRule="auto"/>
        <w:jc w:val="both"/>
        <w:rPr>
          <w:rFonts w:ascii="Times New Roman" w:eastAsia="Calibri" w:hAnsi="Times New Roman" w:cs="Times New Roman"/>
          <w:lang w:val="en-US"/>
        </w:rPr>
      </w:pPr>
      <w:r w:rsidRPr="00C53ABD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 9.74.    </w:t>
      </w:r>
      <w:proofErr w:type="gramStart"/>
      <w:r w:rsidRPr="00C53ABD">
        <w:rPr>
          <w:rFonts w:ascii="Times New Roman" w:eastAsia="Calibri" w:hAnsi="Times New Roman" w:cs="Times New Roman"/>
          <w:i/>
          <w:sz w:val="28"/>
          <w:szCs w:val="28"/>
          <w:lang w:val="en-US"/>
        </w:rPr>
        <w:t>y</w:t>
      </w:r>
      <w:proofErr w:type="gramEnd"/>
      <w:r w:rsidRPr="00C53ABD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 = -x</w:t>
      </w:r>
      <w:r w:rsidRPr="00C53ABD">
        <w:rPr>
          <w:rFonts w:ascii="Times New Roman" w:eastAsia="Calibri" w:hAnsi="Times New Roman" w:cs="Times New Roman"/>
          <w:i/>
          <w:sz w:val="28"/>
          <w:szCs w:val="28"/>
          <w:vertAlign w:val="superscript"/>
          <w:lang w:val="en-US"/>
        </w:rPr>
        <w:t>2</w:t>
      </w:r>
      <w:r w:rsidRPr="00C53ABD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 + 2x – 3.           </w:t>
      </w:r>
      <w:r w:rsidRPr="00C53ABD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9.75.      </w:t>
      </w:r>
      <w:proofErr w:type="gramStart"/>
      <w:r w:rsidRPr="00C53ABD">
        <w:rPr>
          <w:rFonts w:ascii="Times New Roman" w:eastAsia="Calibri" w:hAnsi="Times New Roman" w:cs="Times New Roman"/>
          <w:i/>
          <w:sz w:val="28"/>
          <w:szCs w:val="28"/>
          <w:lang w:val="en-US"/>
        </w:rPr>
        <w:t>y</w:t>
      </w:r>
      <w:proofErr w:type="gramEnd"/>
      <w:r w:rsidRPr="00EE0091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 = 3</w:t>
      </w:r>
      <w:r w:rsidRPr="00C53ABD">
        <w:rPr>
          <w:rFonts w:ascii="Times New Roman" w:eastAsia="Calibri" w:hAnsi="Times New Roman" w:cs="Times New Roman"/>
          <w:i/>
          <w:sz w:val="28"/>
          <w:szCs w:val="28"/>
          <w:lang w:val="en-US"/>
        </w:rPr>
        <w:t>x</w:t>
      </w:r>
      <w:r w:rsidRPr="00EE0091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 – </w:t>
      </w:r>
      <w:r w:rsidRPr="00C53ABD">
        <w:rPr>
          <w:rFonts w:ascii="Times New Roman" w:eastAsia="Calibri" w:hAnsi="Times New Roman" w:cs="Times New Roman"/>
          <w:i/>
          <w:sz w:val="28"/>
          <w:szCs w:val="28"/>
          <w:lang w:val="en-US"/>
        </w:rPr>
        <w:t>x</w:t>
      </w:r>
      <w:r w:rsidRPr="00EE0091">
        <w:rPr>
          <w:rFonts w:ascii="Times New Roman" w:eastAsia="Calibri" w:hAnsi="Times New Roman" w:cs="Times New Roman"/>
          <w:i/>
          <w:sz w:val="28"/>
          <w:szCs w:val="28"/>
          <w:vertAlign w:val="superscript"/>
          <w:lang w:val="en-US"/>
        </w:rPr>
        <w:t>3</w:t>
      </w:r>
      <w:r w:rsidRPr="00EE0091">
        <w:rPr>
          <w:rFonts w:ascii="Times New Roman" w:eastAsia="Calibri" w:hAnsi="Times New Roman" w:cs="Times New Roman"/>
          <w:i/>
          <w:sz w:val="28"/>
          <w:szCs w:val="28"/>
          <w:lang w:val="en-US"/>
        </w:rPr>
        <w:t>.</w:t>
      </w:r>
      <w:r w:rsidR="00A84338" w:rsidRPr="00C53ABD">
        <w:rPr>
          <w:rFonts w:ascii="Times New Roman" w:eastAsia="Calibri" w:hAnsi="Times New Roman" w:cs="Times New Roman"/>
          <w:lang w:val="en-US"/>
        </w:rPr>
        <w:fldChar w:fldCharType="begin"/>
      </w:r>
      <w:r w:rsidRPr="00C53ABD">
        <w:rPr>
          <w:rFonts w:ascii="Times New Roman" w:eastAsia="Calibri" w:hAnsi="Times New Roman" w:cs="Times New Roman"/>
          <w:lang w:val="en-US"/>
        </w:rPr>
        <w:instrText>QUOTE</w:instrText>
      </w:r>
      <w:r w:rsidRPr="00C53ABD">
        <w:rPr>
          <w:rFonts w:ascii="Calibri" w:eastAsia="Calibri" w:hAnsi="Calibri" w:cs="Times New Roman"/>
          <w:noProof/>
          <w:position w:val="-17"/>
          <w:lang w:eastAsia="ru-RU"/>
        </w:rPr>
        <w:drawing>
          <wp:inline distT="0" distB="0" distL="0" distR="0">
            <wp:extent cx="2286000" cy="304800"/>
            <wp:effectExtent l="0" t="0" r="0" b="0"/>
            <wp:docPr id="1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4338" w:rsidRPr="00C53ABD">
        <w:rPr>
          <w:rFonts w:ascii="Times New Roman" w:eastAsia="Calibri" w:hAnsi="Times New Roman" w:cs="Times New Roman"/>
          <w:lang w:val="en-US"/>
        </w:rPr>
        <w:fldChar w:fldCharType="end"/>
      </w:r>
    </w:p>
    <w:p w:rsidR="00C53ABD" w:rsidRPr="00EE0091" w:rsidRDefault="00C53ABD" w:rsidP="00C53AB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  <w:lang w:val="en-US"/>
        </w:rPr>
      </w:pPr>
      <w:r w:rsidRPr="00EE009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9.76.   </w:t>
      </w:r>
      <w:proofErr w:type="gramStart"/>
      <w:r w:rsidRPr="00C53ABD">
        <w:rPr>
          <w:rFonts w:ascii="Times New Roman" w:eastAsia="Calibri" w:hAnsi="Times New Roman" w:cs="Times New Roman"/>
          <w:i/>
          <w:sz w:val="28"/>
          <w:szCs w:val="28"/>
          <w:lang w:val="en-US"/>
        </w:rPr>
        <w:t>y</w:t>
      </w:r>
      <w:proofErr w:type="gramEnd"/>
      <w:r w:rsidRPr="00EE0091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 = </w:t>
      </w:r>
      <w:r w:rsidRPr="00C53ABD">
        <w:rPr>
          <w:rFonts w:ascii="Times New Roman" w:eastAsia="Calibri" w:hAnsi="Times New Roman" w:cs="Times New Roman"/>
          <w:i/>
          <w:sz w:val="28"/>
          <w:szCs w:val="28"/>
          <w:lang w:val="en-US"/>
        </w:rPr>
        <w:t>x</w:t>
      </w:r>
      <w:r w:rsidRPr="00EE0091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 +</w:t>
      </w:r>
      <m:oMath>
        <m:f>
          <m:f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="Calibri" w:hAnsi="Cambria Math" w:cs="Times New Roman"/>
                <w:sz w:val="28"/>
                <w:szCs w:val="28"/>
                <w:lang w:val="en-US"/>
              </w:rPr>
              <m:t>1</m:t>
            </m:r>
          </m:num>
          <m:den>
            <m:r>
              <w:rPr>
                <w:rFonts w:ascii="Cambria Math" w:eastAsia="Calibri" w:hAnsi="Cambria Math" w:cs="Times New Roman"/>
                <w:sz w:val="28"/>
                <w:szCs w:val="28"/>
                <w:lang w:val="en-US"/>
              </w:rPr>
              <m:t>x</m:t>
            </m:r>
          </m:den>
        </m:f>
      </m:oMath>
      <w:r w:rsidRPr="00EE0091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.                          </w:t>
      </w:r>
      <w:r w:rsidRPr="00EE0091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9.77.      </w:t>
      </w:r>
      <w:proofErr w:type="gramStart"/>
      <w:r w:rsidRPr="00C53ABD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y</w:t>
      </w:r>
      <w:proofErr w:type="gramEnd"/>
      <w:r w:rsidRPr="00EE0091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=  </w:t>
      </w:r>
      <w:r w:rsidRPr="00C53ABD">
        <w:rPr>
          <w:rFonts w:ascii="Times New Roman" w:eastAsia="Times New Roman" w:hAnsi="Times New Roman" w:cs="Times New Roman"/>
          <w:i/>
          <w:sz w:val="28"/>
          <w:szCs w:val="28"/>
          <w:u w:val="single"/>
          <w:lang w:val="en-US"/>
        </w:rPr>
        <w:t>x</w:t>
      </w:r>
      <w:r w:rsidRPr="00EE0091">
        <w:rPr>
          <w:rFonts w:ascii="Times New Roman" w:eastAsia="Times New Roman" w:hAnsi="Times New Roman" w:cs="Times New Roman"/>
          <w:i/>
          <w:sz w:val="28"/>
          <w:szCs w:val="28"/>
          <w:u w:val="single"/>
          <w:lang w:val="en-US"/>
        </w:rPr>
        <w:t xml:space="preserve">    .</w:t>
      </w:r>
    </w:p>
    <w:p w:rsidR="00C53ABD" w:rsidRPr="00EE0091" w:rsidRDefault="00C53ABD" w:rsidP="00C53ABD">
      <w:pPr>
        <w:spacing w:after="0" w:line="240" w:lineRule="auto"/>
        <w:jc w:val="both"/>
        <w:rPr>
          <w:rFonts w:ascii="Times New Roman" w:eastAsia="Calibri" w:hAnsi="Times New Roman" w:cs="Times New Roman"/>
          <w:i/>
          <w:lang w:val="en-US"/>
        </w:rPr>
      </w:pPr>
      <w:proofErr w:type="gramStart"/>
      <w:r w:rsidRPr="00C53ABD">
        <w:rPr>
          <w:rFonts w:ascii="Times New Roman" w:eastAsia="Calibri" w:hAnsi="Times New Roman" w:cs="Times New Roman"/>
          <w:i/>
          <w:sz w:val="28"/>
          <w:szCs w:val="28"/>
          <w:lang w:val="en-US"/>
        </w:rPr>
        <w:t>x</w:t>
      </w:r>
      <w:r w:rsidRPr="00EE0091">
        <w:rPr>
          <w:rFonts w:ascii="Times New Roman" w:eastAsia="Calibri" w:hAnsi="Times New Roman" w:cs="Times New Roman"/>
          <w:i/>
          <w:vertAlign w:val="superscript"/>
          <w:lang w:val="en-US"/>
        </w:rPr>
        <w:t>2</w:t>
      </w:r>
      <w:proofErr w:type="gramEnd"/>
      <w:r w:rsidRPr="00EE0091">
        <w:rPr>
          <w:rFonts w:ascii="Times New Roman" w:eastAsia="Calibri" w:hAnsi="Times New Roman" w:cs="Times New Roman"/>
          <w:i/>
          <w:lang w:val="en-US"/>
        </w:rPr>
        <w:t xml:space="preserve"> - 1</w:t>
      </w:r>
      <w:r w:rsidR="00A84338" w:rsidRPr="00C53ABD">
        <w:rPr>
          <w:rFonts w:ascii="Times New Roman" w:eastAsia="Calibri" w:hAnsi="Times New Roman" w:cs="Times New Roman"/>
          <w:lang w:val="en-US"/>
        </w:rPr>
        <w:fldChar w:fldCharType="begin"/>
      </w:r>
      <w:r w:rsidRPr="00C53ABD">
        <w:rPr>
          <w:rFonts w:ascii="Times New Roman" w:eastAsia="Calibri" w:hAnsi="Times New Roman" w:cs="Times New Roman"/>
          <w:lang w:val="en-US"/>
        </w:rPr>
        <w:instrText>QUOTE</w:instrText>
      </w:r>
      <w:r w:rsidRPr="00C53ABD">
        <w:rPr>
          <w:rFonts w:ascii="Calibri" w:eastAsia="Calibri" w:hAnsi="Calibri" w:cs="Times New Roman"/>
          <w:noProof/>
          <w:position w:val="-17"/>
          <w:lang w:eastAsia="ru-RU"/>
        </w:rPr>
        <w:drawing>
          <wp:inline distT="0" distB="0" distL="0" distR="0">
            <wp:extent cx="2305050" cy="295275"/>
            <wp:effectExtent l="0" t="0" r="0" b="9525"/>
            <wp:docPr id="1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4338" w:rsidRPr="00C53ABD">
        <w:rPr>
          <w:rFonts w:ascii="Times New Roman" w:eastAsia="Calibri" w:hAnsi="Times New Roman" w:cs="Times New Roman"/>
          <w:lang w:val="en-US"/>
        </w:rPr>
        <w:fldChar w:fldCharType="end"/>
      </w:r>
    </w:p>
    <w:p w:rsidR="00C53ABD" w:rsidRPr="00EE0091" w:rsidRDefault="00C53ABD" w:rsidP="00C53ABD">
      <w:pPr>
        <w:spacing w:line="240" w:lineRule="auto"/>
        <w:jc w:val="both"/>
        <w:rPr>
          <w:rFonts w:ascii="Times New Roman" w:eastAsia="Calibri" w:hAnsi="Times New Roman" w:cs="Times New Roman"/>
          <w:lang w:val="en-US"/>
        </w:rPr>
      </w:pPr>
      <w:r w:rsidRPr="00EE009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 9.78. </w:t>
      </w:r>
      <w:proofErr w:type="gramStart"/>
      <w:r w:rsidRPr="00C53ABD">
        <w:rPr>
          <w:rFonts w:ascii="Times New Roman" w:eastAsia="Calibri" w:hAnsi="Times New Roman" w:cs="Times New Roman"/>
          <w:i/>
          <w:sz w:val="28"/>
          <w:szCs w:val="28"/>
          <w:lang w:val="en-US"/>
        </w:rPr>
        <w:t>y</w:t>
      </w:r>
      <w:proofErr w:type="gramEnd"/>
      <w:r w:rsidRPr="00EE0091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 = </w:t>
      </w:r>
      <w:r w:rsidRPr="00C53ABD">
        <w:rPr>
          <w:rFonts w:ascii="Times New Roman" w:eastAsia="Calibri" w:hAnsi="Times New Roman" w:cs="Times New Roman"/>
          <w:i/>
          <w:sz w:val="28"/>
          <w:szCs w:val="28"/>
          <w:lang w:val="en-US"/>
        </w:rPr>
        <w:t>x</w:t>
      </w:r>
      <m:oMath>
        <m:r>
          <w:rPr>
            <w:rFonts w:ascii="Cambria Math" w:eastAsia="Calibri" w:hAnsi="Cambria Math" w:cs="Times New Roman"/>
            <w:sz w:val="28"/>
            <w:szCs w:val="28"/>
            <w:lang w:val="en-US"/>
          </w:rPr>
          <m:t>√</m:t>
        </m:r>
      </m:oMath>
      <w:r w:rsidRPr="00C53ABD">
        <w:rPr>
          <w:rFonts w:ascii="Times New Roman" w:eastAsia="Calibri" w:hAnsi="Times New Roman" w:cs="Times New Roman"/>
          <w:i/>
          <w:sz w:val="28"/>
          <w:szCs w:val="28"/>
          <w:lang w:val="en-US"/>
        </w:rPr>
        <w:t>x</w:t>
      </w:r>
      <w:r w:rsidRPr="00EE0091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 – 6</w:t>
      </w:r>
      <w:r w:rsidRPr="00C53ABD">
        <w:rPr>
          <w:rFonts w:ascii="Times New Roman" w:eastAsia="Calibri" w:hAnsi="Times New Roman" w:cs="Times New Roman"/>
          <w:i/>
          <w:sz w:val="28"/>
          <w:szCs w:val="28"/>
          <w:lang w:val="en-US"/>
        </w:rPr>
        <w:t>x</w:t>
      </w:r>
      <w:r w:rsidRPr="00EE0091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.                      </w:t>
      </w:r>
      <w:r w:rsidRPr="00EE009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9.79. </w:t>
      </w:r>
      <w:proofErr w:type="gramStart"/>
      <w:r w:rsidRPr="00C53ABD">
        <w:rPr>
          <w:rFonts w:ascii="Times New Roman" w:eastAsia="Calibri" w:hAnsi="Times New Roman" w:cs="Times New Roman"/>
          <w:i/>
          <w:sz w:val="28"/>
          <w:szCs w:val="28"/>
          <w:lang w:val="en-US"/>
        </w:rPr>
        <w:t>y</w:t>
      </w:r>
      <w:proofErr w:type="gramEnd"/>
      <w:r w:rsidRPr="00EE0091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 = </w:t>
      </w:r>
      <w:r w:rsidRPr="00C53ABD">
        <w:rPr>
          <w:rFonts w:ascii="Times New Roman" w:eastAsia="Calibri" w:hAnsi="Times New Roman" w:cs="Times New Roman"/>
          <w:i/>
          <w:sz w:val="28"/>
          <w:szCs w:val="28"/>
          <w:lang w:val="en-US"/>
        </w:rPr>
        <w:t>x</w:t>
      </w:r>
      <w:r w:rsidRPr="00EE0091">
        <w:rPr>
          <w:rFonts w:ascii="Times New Roman" w:eastAsia="Calibri" w:hAnsi="Times New Roman" w:cs="Times New Roman"/>
          <w:i/>
          <w:sz w:val="28"/>
          <w:szCs w:val="28"/>
          <w:vertAlign w:val="superscript"/>
          <w:lang w:val="en-US"/>
        </w:rPr>
        <w:t>5</w:t>
      </w:r>
      <w:r w:rsidRPr="00EE0091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 – </w:t>
      </w:r>
      <w:r w:rsidRPr="00C53ABD">
        <w:rPr>
          <w:rFonts w:ascii="Times New Roman" w:eastAsia="Calibri" w:hAnsi="Times New Roman" w:cs="Times New Roman"/>
          <w:i/>
          <w:sz w:val="28"/>
          <w:szCs w:val="28"/>
          <w:lang w:val="en-US"/>
        </w:rPr>
        <w:t>x</w:t>
      </w:r>
      <w:r w:rsidRPr="00EE0091">
        <w:rPr>
          <w:rFonts w:ascii="Times New Roman" w:eastAsia="Calibri" w:hAnsi="Times New Roman" w:cs="Times New Roman"/>
          <w:i/>
          <w:sz w:val="28"/>
          <w:szCs w:val="28"/>
          <w:vertAlign w:val="superscript"/>
          <w:lang w:val="en-US"/>
        </w:rPr>
        <w:t>3</w:t>
      </w:r>
      <w:r w:rsidRPr="00EE0091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 – 2</w:t>
      </w:r>
      <w:r w:rsidRPr="00C53ABD">
        <w:rPr>
          <w:rFonts w:ascii="Times New Roman" w:eastAsia="Calibri" w:hAnsi="Times New Roman" w:cs="Times New Roman"/>
          <w:i/>
          <w:sz w:val="28"/>
          <w:szCs w:val="28"/>
          <w:lang w:val="en-US"/>
        </w:rPr>
        <w:t>x</w:t>
      </w:r>
      <w:r w:rsidRPr="00EE0091">
        <w:rPr>
          <w:rFonts w:ascii="Times New Roman" w:eastAsia="Calibri" w:hAnsi="Times New Roman" w:cs="Times New Roman"/>
          <w:i/>
          <w:sz w:val="28"/>
          <w:szCs w:val="28"/>
          <w:lang w:val="en-US"/>
        </w:rPr>
        <w:t>.</w:t>
      </w:r>
      <w:r w:rsidR="00A84338" w:rsidRPr="00C53ABD">
        <w:rPr>
          <w:rFonts w:ascii="Times New Roman" w:eastAsia="Calibri" w:hAnsi="Times New Roman" w:cs="Times New Roman"/>
          <w:lang w:val="en-US"/>
        </w:rPr>
        <w:fldChar w:fldCharType="begin"/>
      </w:r>
      <w:r w:rsidRPr="00C53ABD">
        <w:rPr>
          <w:rFonts w:ascii="Times New Roman" w:eastAsia="Calibri" w:hAnsi="Times New Roman" w:cs="Times New Roman"/>
          <w:lang w:val="en-US"/>
        </w:rPr>
        <w:instrText>QUOTE</w:instrText>
      </w:r>
      <w:r w:rsidRPr="00C53ABD">
        <w:rPr>
          <w:rFonts w:ascii="Calibri" w:eastAsia="Calibri" w:hAnsi="Calibri" w:cs="Times New Roman"/>
          <w:noProof/>
          <w:position w:val="-17"/>
          <w:lang w:eastAsia="ru-RU"/>
        </w:rPr>
        <w:drawing>
          <wp:inline distT="0" distB="0" distL="0" distR="0">
            <wp:extent cx="2257425" cy="295275"/>
            <wp:effectExtent l="0" t="0" r="9525" b="9525"/>
            <wp:docPr id="1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4338" w:rsidRPr="00C53ABD">
        <w:rPr>
          <w:rFonts w:ascii="Times New Roman" w:eastAsia="Calibri" w:hAnsi="Times New Roman" w:cs="Times New Roman"/>
          <w:lang w:val="en-US"/>
        </w:rPr>
        <w:fldChar w:fldCharType="end"/>
      </w:r>
    </w:p>
    <w:p w:rsidR="00C53ABD" w:rsidRPr="00EE0091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</w:p>
    <w:p w:rsidR="00C53ABD" w:rsidRPr="00EE0091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 отчетности и контроля</w:t>
      </w:r>
      <w:r w:rsidRPr="00C53A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оценка.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Самостоятельная работа № 5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Тема 1.5 Производная функция и ее приложение.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Цель задания:</w:t>
      </w:r>
    </w:p>
    <w:p w:rsidR="00C53ABD" w:rsidRPr="00C53ABD" w:rsidRDefault="00C53ABD" w:rsidP="002D5566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углубление и расширение знаний по данной теме и необходимости его изучения для будущей специальности;</w:t>
      </w:r>
    </w:p>
    <w:p w:rsidR="00C53ABD" w:rsidRPr="00C53ABD" w:rsidRDefault="00C53ABD" w:rsidP="002D5566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умений использовать специальную и дополнительную литературу;</w:t>
      </w:r>
    </w:p>
    <w:p w:rsidR="00C53ABD" w:rsidRPr="00C53ABD" w:rsidRDefault="00C53ABD" w:rsidP="002D5566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познавательных способностей, ответственности.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Содержание задания:</w:t>
      </w:r>
    </w:p>
    <w:p w:rsidR="00C53ABD" w:rsidRPr="00C53ABD" w:rsidRDefault="00C53ABD" w:rsidP="002D5566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Составить уравнение гиперболы, </w:t>
      </w:r>
      <w:proofErr w:type="gramStart"/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проходящий</w:t>
      </w:r>
      <w:proofErr w:type="gramEnd"/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через точку</w:t>
      </w:r>
      <w:r w:rsidRPr="00C53ABD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А(-2; 0)</w:t>
      </w: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если ее асимптоты заданы уравнениями </w:t>
      </w:r>
      <w:r w:rsidRPr="00C53ABD">
        <w:rPr>
          <w:rFonts w:ascii="Calibri" w:eastAsia="Calibri" w:hAnsi="Calibri" w:cs="Times New Roman"/>
          <w:position w:val="-10"/>
          <w:lang w:eastAsia="ru-RU"/>
        </w:rPr>
        <w:object w:dxaOrig="1140" w:dyaOrig="405">
          <v:shape id="_x0000_i1030" type="#_x0000_t75" style="width:57pt;height:20.25pt" o:ole="">
            <v:imagedata r:id="rId23" o:title=""/>
          </v:shape>
          <o:OLEObject Type="Embed" ProgID="Equation.3" ShapeID="_x0000_i1030" DrawAspect="Content" ObjectID="_1498235518" r:id="rId24"/>
        </w:object>
      </w:r>
    </w:p>
    <w:p w:rsidR="00C53ABD" w:rsidRPr="00C53ABD" w:rsidRDefault="00C53ABD" w:rsidP="002D5566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Найти острый угол между асимптотами гиперболы </w:t>
      </w:r>
      <w:r w:rsidRPr="00C53ABD">
        <w:rPr>
          <w:rFonts w:ascii="Calibri" w:eastAsia="Calibri" w:hAnsi="Calibri" w:cs="Times New Roman"/>
          <w:position w:val="-10"/>
          <w:lang w:eastAsia="ru-RU"/>
        </w:rPr>
        <w:object w:dxaOrig="1845" w:dyaOrig="450">
          <v:shape id="_x0000_i1031" type="#_x0000_t75" style="width:92.25pt;height:22.5pt" o:ole="">
            <v:imagedata r:id="rId25" o:title=""/>
          </v:shape>
          <o:OLEObject Type="Embed" ProgID="Equation.3" ShapeID="_x0000_i1031" DrawAspect="Content" ObjectID="_1498235519" r:id="rId26"/>
        </w:object>
      </w:r>
    </w:p>
    <w:p w:rsidR="00C53ABD" w:rsidRPr="00C53ABD" w:rsidRDefault="00C53ABD" w:rsidP="002D5566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Составить уравнения </w:t>
      </w:r>
      <w:proofErr w:type="gramStart"/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прямых</w:t>
      </w:r>
      <w:proofErr w:type="gramEnd"/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, проходящих через точку</w:t>
      </w:r>
      <w:r w:rsidRPr="00C53ABD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А(-5; 2)</w:t>
      </w: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параллельно асимптотам гиперболы </w:t>
      </w:r>
      <w:r w:rsidRPr="00C53ABD">
        <w:rPr>
          <w:rFonts w:ascii="Calibri" w:eastAsia="Calibri" w:hAnsi="Calibri" w:cs="Times New Roman"/>
          <w:position w:val="-10"/>
          <w:lang w:eastAsia="ru-RU"/>
        </w:rPr>
        <w:object w:dxaOrig="1995" w:dyaOrig="450">
          <v:shape id="_x0000_i1032" type="#_x0000_t75" style="width:99.75pt;height:22.5pt" o:ole="">
            <v:imagedata r:id="rId27" o:title=""/>
          </v:shape>
          <o:OLEObject Type="Embed" ProgID="Equation.3" ShapeID="_x0000_i1032" DrawAspect="Content" ObjectID="_1498235520" r:id="rId28"/>
        </w:object>
      </w:r>
    </w:p>
    <w:p w:rsidR="00C53ABD" w:rsidRPr="00C53ABD" w:rsidRDefault="00C53ABD" w:rsidP="002D5566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Составьте каноническое уравнение равносторонней гиперболы, фокусы которой совпадают с фокусами гиперболы:</w:t>
      </w:r>
    </w:p>
    <w:p w:rsidR="00C53ABD" w:rsidRPr="00C53ABD" w:rsidRDefault="00C53ABD" w:rsidP="00C53AB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а)  </w:t>
      </w:r>
      <w:r w:rsidRPr="00C53ABD">
        <w:rPr>
          <w:rFonts w:ascii="Calibri" w:eastAsia="Calibri" w:hAnsi="Calibri" w:cs="Times New Roman"/>
          <w:position w:val="-10"/>
          <w:lang w:eastAsia="ru-RU"/>
        </w:rPr>
        <w:object w:dxaOrig="1995" w:dyaOrig="450">
          <v:shape id="_x0000_i1033" type="#_x0000_t75" style="width:99.75pt;height:22.5pt" o:ole="">
            <v:imagedata r:id="rId29" o:title=""/>
          </v:shape>
          <o:OLEObject Type="Embed" ProgID="Equation.3" ShapeID="_x0000_i1033" DrawAspect="Content" ObjectID="_1498235521" r:id="rId30"/>
        </w:object>
      </w: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б)   </w:t>
      </w:r>
      <w:r w:rsidRPr="00C53ABD">
        <w:rPr>
          <w:rFonts w:ascii="Calibri" w:eastAsia="Calibri" w:hAnsi="Calibri" w:cs="Times New Roman"/>
          <w:position w:val="-10"/>
          <w:lang w:eastAsia="ru-RU"/>
        </w:rPr>
        <w:object w:dxaOrig="1995" w:dyaOrig="450">
          <v:shape id="_x0000_i1034" type="#_x0000_t75" style="width:99.75pt;height:22.5pt" o:ole="">
            <v:imagedata r:id="rId31" o:title=""/>
          </v:shape>
          <o:OLEObject Type="Embed" ProgID="Equation.3" ShapeID="_x0000_i1034" DrawAspect="Content" ObjectID="_1498235522" r:id="rId32"/>
        </w:object>
      </w:r>
    </w:p>
    <w:p w:rsidR="00C53ABD" w:rsidRPr="00C53ABD" w:rsidRDefault="00C53ABD" w:rsidP="00C53AB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в)   </w:t>
      </w:r>
      <w:r w:rsidRPr="00C53ABD">
        <w:rPr>
          <w:rFonts w:ascii="Calibri" w:eastAsia="Calibri" w:hAnsi="Calibri" w:cs="Times New Roman"/>
          <w:position w:val="-10"/>
          <w:lang w:eastAsia="ru-RU"/>
        </w:rPr>
        <w:object w:dxaOrig="1845" w:dyaOrig="450">
          <v:shape id="_x0000_i1035" type="#_x0000_t75" style="width:92.25pt;height:22.5pt" o:ole="">
            <v:imagedata r:id="rId33" o:title=""/>
          </v:shape>
          <o:OLEObject Type="Embed" ProgID="Equation.3" ShapeID="_x0000_i1035" DrawAspect="Content" ObjectID="_1498235523" r:id="rId34"/>
        </w:object>
      </w: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г)   </w:t>
      </w:r>
      <w:r w:rsidRPr="00C53ABD">
        <w:rPr>
          <w:rFonts w:ascii="Calibri" w:eastAsia="Calibri" w:hAnsi="Calibri" w:cs="Times New Roman"/>
          <w:position w:val="-10"/>
          <w:lang w:eastAsia="ru-RU"/>
        </w:rPr>
        <w:object w:dxaOrig="2490" w:dyaOrig="450">
          <v:shape id="_x0000_i1036" type="#_x0000_t75" style="width:124.5pt;height:22.5pt" o:ole="">
            <v:imagedata r:id="rId35" o:title=""/>
          </v:shape>
          <o:OLEObject Type="Embed" ProgID="Equation.3" ShapeID="_x0000_i1036" DrawAspect="Content" ObjectID="_1498235524" r:id="rId36"/>
        </w:objec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3ABD">
        <w:rPr>
          <w:rFonts w:ascii="Times New Roman" w:eastAsia="Times New Roman" w:hAnsi="Times New Roman" w:cs="Times New Roman"/>
          <w:sz w:val="28"/>
          <w:szCs w:val="28"/>
        </w:rPr>
        <w:t>Найти производные функций:</w:t>
      </w:r>
    </w:p>
    <w:p w:rsidR="00C53ABD" w:rsidRPr="00C53ABD" w:rsidRDefault="00C53ABD" w:rsidP="002D5566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3ABD">
        <w:rPr>
          <w:rFonts w:ascii="Calibri" w:eastAsia="Times New Roman" w:hAnsi="Calibri" w:cs="Times New Roman"/>
          <w:position w:val="-34"/>
          <w:lang w:eastAsia="ru-RU"/>
        </w:rPr>
        <w:object w:dxaOrig="1710" w:dyaOrig="1020">
          <v:shape id="_x0000_i1037" type="#_x0000_t75" style="width:85.5pt;height:51pt" o:ole="">
            <v:imagedata r:id="rId37" o:title=""/>
          </v:shape>
          <o:OLEObject Type="Embed" ProgID="Equation.3" ShapeID="_x0000_i1037" DrawAspect="Content" ObjectID="_1498235525" r:id="rId38"/>
        </w:object>
      </w: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2.   </w:t>
      </w:r>
      <w:r w:rsidRPr="00C53ABD">
        <w:rPr>
          <w:rFonts w:ascii="Calibri" w:eastAsia="Times New Roman" w:hAnsi="Calibri" w:cs="Times New Roman"/>
          <w:position w:val="-34"/>
          <w:lang w:eastAsia="ru-RU"/>
        </w:rPr>
        <w:object w:dxaOrig="1710" w:dyaOrig="915">
          <v:shape id="_x0000_i1038" type="#_x0000_t75" style="width:85.5pt;height:45.75pt" o:ole="">
            <v:imagedata r:id="rId39" o:title=""/>
          </v:shape>
          <o:OLEObject Type="Embed" ProgID="Equation.3" ShapeID="_x0000_i1038" DrawAspect="Content" ObjectID="_1498235526" r:id="rId40"/>
        </w:object>
      </w:r>
    </w:p>
    <w:p w:rsidR="00C53ABD" w:rsidRPr="00C53ABD" w:rsidRDefault="00C53ABD" w:rsidP="002D5566">
      <w:pPr>
        <w:numPr>
          <w:ilvl w:val="0"/>
          <w:numId w:val="2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3ABD">
        <w:rPr>
          <w:rFonts w:ascii="Calibri" w:eastAsia="Times New Roman" w:hAnsi="Calibri" w:cs="Times New Roman"/>
          <w:position w:val="-30"/>
          <w:lang w:eastAsia="ru-RU"/>
        </w:rPr>
        <w:object w:dxaOrig="1785" w:dyaOrig="870">
          <v:shape id="_x0000_i1039" type="#_x0000_t75" style="width:89.25pt;height:43.5pt" o:ole="">
            <v:imagedata r:id="rId41" o:title=""/>
          </v:shape>
          <o:OLEObject Type="Embed" ProgID="Equation.3" ShapeID="_x0000_i1039" DrawAspect="Content" ObjectID="_1498235527" r:id="rId42"/>
        </w:object>
      </w: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4.   </w:t>
      </w:r>
      <w:r w:rsidRPr="00C53ABD">
        <w:rPr>
          <w:rFonts w:ascii="Calibri" w:eastAsia="Times New Roman" w:hAnsi="Calibri" w:cs="Times New Roman"/>
          <w:position w:val="-10"/>
          <w:lang w:eastAsia="ru-RU"/>
        </w:rPr>
        <w:object w:dxaOrig="2145" w:dyaOrig="405">
          <v:shape id="_x0000_i1040" type="#_x0000_t75" style="width:107.25pt;height:20.25pt" o:ole="">
            <v:imagedata r:id="rId43" o:title=""/>
          </v:shape>
          <o:OLEObject Type="Embed" ProgID="Equation.3" ShapeID="_x0000_i1040" DrawAspect="Content" ObjectID="_1498235528" r:id="rId44"/>
        </w:object>
      </w: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Найти  </w:t>
      </w:r>
      <w:r w:rsidRPr="00C53ABD">
        <w:rPr>
          <w:rFonts w:ascii="Calibri" w:eastAsia="Times New Roman" w:hAnsi="Calibri" w:cs="Times New Roman"/>
          <w:position w:val="-10"/>
          <w:lang w:eastAsia="ru-RU"/>
        </w:rPr>
        <w:object w:dxaOrig="2565" w:dyaOrig="435">
          <v:shape id="_x0000_i1041" type="#_x0000_t75" style="width:128.25pt;height:21.75pt" o:ole="">
            <v:imagedata r:id="rId45" o:title=""/>
          </v:shape>
          <o:OLEObject Type="Embed" ProgID="Equation.3" ShapeID="_x0000_i1041" DrawAspect="Content" ObjectID="_1498235529" r:id="rId46"/>
        </w:object>
      </w:r>
    </w:p>
    <w:p w:rsidR="00C53ABD" w:rsidRPr="00C53ABD" w:rsidRDefault="00C53ABD" w:rsidP="002D5566">
      <w:pPr>
        <w:numPr>
          <w:ilvl w:val="0"/>
          <w:numId w:val="25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3ABD">
        <w:rPr>
          <w:rFonts w:ascii="Calibri" w:eastAsia="Times New Roman" w:hAnsi="Calibri" w:cs="Times New Roman"/>
          <w:position w:val="-10"/>
          <w:lang w:eastAsia="ru-RU"/>
        </w:rPr>
        <w:object w:dxaOrig="2025" w:dyaOrig="405">
          <v:shape id="_x0000_i1042" type="#_x0000_t75" style="width:101.25pt;height:20.25pt" o:ole="">
            <v:imagedata r:id="rId47" o:title=""/>
          </v:shape>
          <o:OLEObject Type="Embed" ProgID="Equation.3" ShapeID="_x0000_i1042" DrawAspect="Content" ObjectID="_1498235530" r:id="rId48"/>
        </w:object>
      </w: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Найти </w:t>
      </w:r>
      <w:r w:rsidRPr="00C53ABD">
        <w:rPr>
          <w:rFonts w:ascii="Calibri" w:eastAsia="Times New Roman" w:hAnsi="Calibri" w:cs="Times New Roman"/>
          <w:position w:val="-10"/>
          <w:lang w:eastAsia="ru-RU"/>
        </w:rPr>
        <w:object w:dxaOrig="2820" w:dyaOrig="435">
          <v:shape id="_x0000_i1043" type="#_x0000_t75" style="width:141pt;height:21.75pt" o:ole="">
            <v:imagedata r:id="rId49" o:title=""/>
          </v:shape>
          <o:OLEObject Type="Embed" ProgID="Equation.3" ShapeID="_x0000_i1043" DrawAspect="Content" ObjectID="_1498235531" r:id="rId50"/>
        </w:object>
      </w:r>
    </w:p>
    <w:p w:rsidR="00C53ABD" w:rsidRPr="00C53ABD" w:rsidRDefault="00C53ABD" w:rsidP="002D5566">
      <w:pPr>
        <w:numPr>
          <w:ilvl w:val="0"/>
          <w:numId w:val="25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3ABD">
        <w:rPr>
          <w:rFonts w:ascii="Calibri" w:eastAsia="Times New Roman" w:hAnsi="Calibri" w:cs="Times New Roman"/>
          <w:position w:val="-24"/>
          <w:lang w:eastAsia="ru-RU"/>
        </w:rPr>
        <w:object w:dxaOrig="1680" w:dyaOrig="780">
          <v:shape id="_x0000_i1044" type="#_x0000_t75" style="width:84pt;height:39pt" o:ole="">
            <v:imagedata r:id="rId51" o:title=""/>
          </v:shape>
          <o:OLEObject Type="Embed" ProgID="Equation.3" ShapeID="_x0000_i1044" DrawAspect="Content" ObjectID="_1498235532" r:id="rId52"/>
        </w:object>
      </w: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7.    </w:t>
      </w:r>
      <w:r w:rsidRPr="00C53ABD">
        <w:rPr>
          <w:rFonts w:ascii="Calibri" w:eastAsia="Times New Roman" w:hAnsi="Calibri" w:cs="Times New Roman"/>
          <w:position w:val="-10"/>
          <w:lang w:eastAsia="ru-RU"/>
        </w:rPr>
        <w:object w:dxaOrig="1845" w:dyaOrig="480">
          <v:shape id="_x0000_i1045" type="#_x0000_t75" style="width:92.25pt;height:24pt" o:ole="">
            <v:imagedata r:id="rId53" o:title=""/>
          </v:shape>
          <o:OLEObject Type="Embed" ProgID="Equation.3" ShapeID="_x0000_i1045" DrawAspect="Content" ObjectID="_1498235533" r:id="rId54"/>
        </w:object>
      </w:r>
    </w:p>
    <w:p w:rsidR="00C53ABD" w:rsidRPr="00C53ABD" w:rsidRDefault="00C53ABD" w:rsidP="002D5566">
      <w:pPr>
        <w:numPr>
          <w:ilvl w:val="0"/>
          <w:numId w:val="27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3ABD">
        <w:rPr>
          <w:rFonts w:ascii="Calibri" w:eastAsia="Times New Roman" w:hAnsi="Calibri" w:cs="Times New Roman"/>
          <w:position w:val="-24"/>
          <w:lang w:eastAsia="ru-RU"/>
        </w:rPr>
        <w:object w:dxaOrig="1710" w:dyaOrig="780">
          <v:shape id="_x0000_i1046" type="#_x0000_t75" style="width:85.5pt;height:39pt" o:ole="">
            <v:imagedata r:id="rId55" o:title=""/>
          </v:shape>
          <o:OLEObject Type="Embed" ProgID="Equation.3" ShapeID="_x0000_i1046" DrawAspect="Content" ObjectID="_1498235534" r:id="rId56"/>
        </w:object>
      </w: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9.    </w:t>
      </w:r>
      <w:r w:rsidRPr="00C53ABD">
        <w:rPr>
          <w:rFonts w:ascii="Calibri" w:eastAsia="Times New Roman" w:hAnsi="Calibri" w:cs="Times New Roman"/>
          <w:position w:val="-10"/>
          <w:lang w:eastAsia="ru-RU"/>
        </w:rPr>
        <w:object w:dxaOrig="2490" w:dyaOrig="540">
          <v:shape id="_x0000_i1047" type="#_x0000_t75" style="width:124.5pt;height:27pt" o:ole="">
            <v:imagedata r:id="rId57" o:title=""/>
          </v:shape>
          <o:OLEObject Type="Embed" ProgID="Equation.3" ShapeID="_x0000_i1047" DrawAspect="Content" ObjectID="_1498235535" r:id="rId58"/>
        </w:object>
      </w:r>
    </w:p>
    <w:p w:rsidR="00C53ABD" w:rsidRPr="00C53ABD" w:rsidRDefault="00C53ABD" w:rsidP="002D5566">
      <w:pPr>
        <w:numPr>
          <w:ilvl w:val="0"/>
          <w:numId w:val="28"/>
        </w:numPr>
        <w:spacing w:after="0" w:line="240" w:lineRule="auto"/>
        <w:ind w:hanging="48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3ABD">
        <w:rPr>
          <w:rFonts w:ascii="Calibri" w:eastAsia="Times New Roman" w:hAnsi="Calibri" w:cs="Times New Roman"/>
          <w:position w:val="-30"/>
          <w:lang w:eastAsia="ru-RU"/>
        </w:rPr>
        <w:object w:dxaOrig="2430" w:dyaOrig="870">
          <v:shape id="_x0000_i1048" type="#_x0000_t75" style="width:121.5pt;height:43.5pt" o:ole="">
            <v:imagedata r:id="rId59" o:title=""/>
          </v:shape>
          <o:OLEObject Type="Embed" ProgID="Equation.3" ShapeID="_x0000_i1048" DrawAspect="Content" ObjectID="_1498235536" r:id="rId60"/>
        </w:object>
      </w: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11.  </w:t>
      </w:r>
      <w:r w:rsidRPr="00C53ABD">
        <w:rPr>
          <w:rFonts w:ascii="Calibri" w:eastAsia="Times New Roman" w:hAnsi="Calibri" w:cs="Times New Roman"/>
          <w:position w:val="-10"/>
          <w:lang w:eastAsia="ru-RU"/>
        </w:rPr>
        <w:object w:dxaOrig="2850" w:dyaOrig="540">
          <v:shape id="_x0000_i1049" type="#_x0000_t75" style="width:142.5pt;height:27pt" o:ole="">
            <v:imagedata r:id="rId61" o:title=""/>
          </v:shape>
          <o:OLEObject Type="Embed" ProgID="Equation.3" ShapeID="_x0000_i1049" DrawAspect="Content" ObjectID="_1498235537" r:id="rId62"/>
        </w:object>
      </w:r>
    </w:p>
    <w:p w:rsidR="00C53ABD" w:rsidRPr="00C53ABD" w:rsidRDefault="00C53ABD" w:rsidP="002D5566">
      <w:pPr>
        <w:numPr>
          <w:ilvl w:val="0"/>
          <w:numId w:val="29"/>
        </w:numPr>
        <w:spacing w:after="0" w:line="240" w:lineRule="auto"/>
        <w:ind w:hanging="48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3ABD">
        <w:rPr>
          <w:rFonts w:ascii="Calibri" w:eastAsia="Times New Roman" w:hAnsi="Calibri" w:cs="Times New Roman"/>
          <w:position w:val="-24"/>
          <w:lang w:eastAsia="ru-RU"/>
        </w:rPr>
        <w:object w:dxaOrig="3675" w:dyaOrig="780">
          <v:shape id="_x0000_i1050" type="#_x0000_t75" style="width:183.75pt;height:39pt" o:ole="">
            <v:imagedata r:id="rId63" o:title=""/>
          </v:shape>
          <o:OLEObject Type="Embed" ProgID="Equation.3" ShapeID="_x0000_i1050" DrawAspect="Content" ObjectID="_1498235538" r:id="rId64"/>
        </w:object>
      </w: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Найти </w:t>
      </w:r>
      <w:r w:rsidRPr="00C53ABD">
        <w:rPr>
          <w:rFonts w:ascii="Calibri" w:eastAsia="Times New Roman" w:hAnsi="Calibri" w:cs="Times New Roman"/>
          <w:position w:val="-10"/>
          <w:lang w:eastAsia="ru-RU"/>
        </w:rPr>
        <w:object w:dxaOrig="1560" w:dyaOrig="435">
          <v:shape id="_x0000_i1051" type="#_x0000_t75" style="width:78pt;height:21.75pt" o:ole="">
            <v:imagedata r:id="rId65" o:title=""/>
          </v:shape>
          <o:OLEObject Type="Embed" ProgID="Equation.3" ShapeID="_x0000_i1051" DrawAspect="Content" ObjectID="_1498235539" r:id="rId66"/>
        </w:objec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Подготовить реферат на тему: </w:t>
      </w: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«Производные обратной и неявной функции. Таблица основных формул дифференцирования». 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План написания реферата:</w:t>
      </w:r>
    </w:p>
    <w:p w:rsidR="00C53ABD" w:rsidRPr="00C53ABD" w:rsidRDefault="00C53ABD" w:rsidP="002D5566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Введение.</w:t>
      </w:r>
    </w:p>
    <w:p w:rsidR="00C53ABD" w:rsidRPr="00C53ABD" w:rsidRDefault="00C53ABD" w:rsidP="002D5566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Основная часть состоит из глав:</w:t>
      </w:r>
    </w:p>
    <w:p w:rsidR="00C53ABD" w:rsidRPr="00C53ABD" w:rsidRDefault="00C53ABD" w:rsidP="002D5566">
      <w:pPr>
        <w:numPr>
          <w:ilvl w:val="0"/>
          <w:numId w:val="20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Обратные функции;</w:t>
      </w:r>
    </w:p>
    <w:p w:rsidR="00C53ABD" w:rsidRPr="00C53ABD" w:rsidRDefault="00C53ABD" w:rsidP="002D5566">
      <w:pPr>
        <w:numPr>
          <w:ilvl w:val="0"/>
          <w:numId w:val="20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Дифференцированные функции;</w:t>
      </w:r>
    </w:p>
    <w:p w:rsidR="00C53ABD" w:rsidRPr="00C53ABD" w:rsidRDefault="00C53ABD" w:rsidP="002D5566">
      <w:pPr>
        <w:numPr>
          <w:ilvl w:val="0"/>
          <w:numId w:val="20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Непрерывность функции;</w:t>
      </w:r>
    </w:p>
    <w:p w:rsidR="00C53ABD" w:rsidRPr="00C53ABD" w:rsidRDefault="00C53ABD" w:rsidP="002D5566">
      <w:pPr>
        <w:numPr>
          <w:ilvl w:val="0"/>
          <w:numId w:val="20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Примеры решений.</w:t>
      </w:r>
    </w:p>
    <w:p w:rsidR="00C53ABD" w:rsidRPr="00C53ABD" w:rsidRDefault="00C53ABD" w:rsidP="002D5566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Заключение.</w:t>
      </w:r>
    </w:p>
    <w:p w:rsidR="00C53ABD" w:rsidRPr="00C53ABD" w:rsidRDefault="00C53ABD" w:rsidP="002D5566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Список литературы.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Список рекомендуемой литературы: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53ABD" w:rsidRPr="00C53ABD" w:rsidRDefault="00C53ABD" w:rsidP="002D5566">
      <w:pPr>
        <w:numPr>
          <w:ilvl w:val="0"/>
          <w:numId w:val="3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53ABD">
        <w:rPr>
          <w:rFonts w:ascii="Times New Roman" w:eastAsia="Calibri" w:hAnsi="Times New Roman" w:cs="Times New Roman"/>
          <w:sz w:val="28"/>
          <w:szCs w:val="28"/>
        </w:rPr>
        <w:t>Атанасян</w:t>
      </w:r>
      <w:proofErr w:type="spellEnd"/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 Л.С. «Геометрия»: Учебник для 10-11 </w:t>
      </w:r>
      <w:proofErr w:type="spellStart"/>
      <w:r w:rsidRPr="00C53ABD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C53ABD">
        <w:rPr>
          <w:rFonts w:ascii="Times New Roman" w:eastAsia="Calibri" w:hAnsi="Times New Roman" w:cs="Times New Roman"/>
          <w:sz w:val="28"/>
          <w:szCs w:val="28"/>
        </w:rPr>
        <w:t>общеобразоват</w:t>
      </w:r>
      <w:proofErr w:type="spellEnd"/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. учреждений / Л.С. </w:t>
      </w:r>
      <w:proofErr w:type="spellStart"/>
      <w:r w:rsidRPr="00C53ABD">
        <w:rPr>
          <w:rFonts w:ascii="Times New Roman" w:eastAsia="Calibri" w:hAnsi="Times New Roman" w:cs="Times New Roman"/>
          <w:sz w:val="28"/>
          <w:szCs w:val="28"/>
        </w:rPr>
        <w:t>Атанасян</w:t>
      </w:r>
      <w:proofErr w:type="spellEnd"/>
      <w:r w:rsidRPr="00C53ABD">
        <w:rPr>
          <w:rFonts w:ascii="Times New Roman" w:eastAsia="Calibri" w:hAnsi="Times New Roman" w:cs="Times New Roman"/>
          <w:sz w:val="28"/>
          <w:szCs w:val="28"/>
        </w:rPr>
        <w:t>, В.Ф. Бутузов, С.Б. Кадомцев и др. – 7-е изд. – М.: Просвещение, 1999. – 207 с.: ил.</w:t>
      </w:r>
    </w:p>
    <w:p w:rsidR="00C53ABD" w:rsidRPr="00C53ABD" w:rsidRDefault="00C53ABD" w:rsidP="002D5566">
      <w:pPr>
        <w:numPr>
          <w:ilvl w:val="0"/>
          <w:numId w:val="3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Богомолов В.Н. Математика [Текст]: учебник для </w:t>
      </w:r>
      <w:proofErr w:type="spellStart"/>
      <w:r w:rsidRPr="00C53ABD">
        <w:rPr>
          <w:rFonts w:ascii="Times New Roman" w:eastAsia="Calibri" w:hAnsi="Times New Roman" w:cs="Times New Roman"/>
          <w:sz w:val="28"/>
          <w:szCs w:val="28"/>
        </w:rPr>
        <w:t>ссузов</w:t>
      </w:r>
      <w:proofErr w:type="spellEnd"/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/Н.В. Богомолов, П.И. </w:t>
      </w:r>
      <w:proofErr w:type="spellStart"/>
      <w:r w:rsidRPr="00C53ABD">
        <w:rPr>
          <w:rFonts w:ascii="Times New Roman" w:eastAsia="Calibri" w:hAnsi="Times New Roman" w:cs="Times New Roman"/>
          <w:sz w:val="28"/>
          <w:szCs w:val="28"/>
        </w:rPr>
        <w:t>Самолйленко</w:t>
      </w:r>
      <w:proofErr w:type="spellEnd"/>
      <w:r w:rsidRPr="00C53ABD">
        <w:rPr>
          <w:rFonts w:ascii="Times New Roman" w:eastAsia="Calibri" w:hAnsi="Times New Roman" w:cs="Times New Roman"/>
          <w:sz w:val="28"/>
          <w:szCs w:val="28"/>
        </w:rPr>
        <w:t>. – 3-е издание, стереотипное. – Москва: Дрофа, 2005. – 395 [5] с.</w:t>
      </w:r>
      <w:proofErr w:type="gramStart"/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 ил.</w:t>
      </w:r>
    </w:p>
    <w:p w:rsidR="00C53ABD" w:rsidRPr="00C53ABD" w:rsidRDefault="00C53ABD" w:rsidP="002D5566">
      <w:pPr>
        <w:numPr>
          <w:ilvl w:val="0"/>
          <w:numId w:val="3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53ABD">
        <w:rPr>
          <w:rFonts w:ascii="Times New Roman" w:eastAsia="Calibri" w:hAnsi="Times New Roman" w:cs="Times New Roman"/>
          <w:sz w:val="28"/>
          <w:szCs w:val="28"/>
        </w:rPr>
        <w:t>Валуцэ</w:t>
      </w:r>
      <w:proofErr w:type="spellEnd"/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 И.И., </w:t>
      </w:r>
      <w:proofErr w:type="spellStart"/>
      <w:r w:rsidRPr="00C53ABD">
        <w:rPr>
          <w:rFonts w:ascii="Times New Roman" w:eastAsia="Calibri" w:hAnsi="Times New Roman" w:cs="Times New Roman"/>
          <w:sz w:val="28"/>
          <w:szCs w:val="28"/>
        </w:rPr>
        <w:t>Дилигул</w:t>
      </w:r>
      <w:proofErr w:type="spellEnd"/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 Г.Д. «Математика для техникумов» на базе средней школы: Учеб. Пособие. – 2-е изд., </w:t>
      </w:r>
      <w:proofErr w:type="spellStart"/>
      <w:r w:rsidRPr="00C53ABD">
        <w:rPr>
          <w:rFonts w:ascii="Times New Roman" w:eastAsia="Calibri" w:hAnsi="Times New Roman" w:cs="Times New Roman"/>
          <w:sz w:val="28"/>
          <w:szCs w:val="28"/>
        </w:rPr>
        <w:t>перераб</w:t>
      </w:r>
      <w:proofErr w:type="spellEnd"/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. и доп. – М.: Наука. </w:t>
      </w:r>
      <w:proofErr w:type="gramStart"/>
      <w:r w:rsidRPr="00C53ABD">
        <w:rPr>
          <w:rFonts w:ascii="Times New Roman" w:eastAsia="Calibri" w:hAnsi="Times New Roman" w:cs="Times New Roman"/>
          <w:sz w:val="28"/>
          <w:szCs w:val="28"/>
        </w:rPr>
        <w:t>Гл. ред. физ.-мат. лит., 1990 – 576 с.: ил</w:t>
      </w:r>
      <w:r w:rsidRPr="00C53ABD">
        <w:rPr>
          <w:rFonts w:ascii="Calibri" w:eastAsia="Calibri" w:hAnsi="Calibri" w:cs="Times New Roman"/>
          <w:sz w:val="28"/>
          <w:szCs w:val="28"/>
        </w:rPr>
        <w:t>.</w:t>
      </w:r>
      <w:proofErr w:type="gramEnd"/>
    </w:p>
    <w:p w:rsidR="00C53ABD" w:rsidRPr="00C53ABD" w:rsidRDefault="00C53ABD" w:rsidP="002D5566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Мордкович А.Г., Алгебра и начала анализа. 10-11 </w:t>
      </w:r>
      <w:proofErr w:type="spellStart"/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кл</w:t>
      </w:r>
      <w:proofErr w:type="spellEnd"/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.: В двух частях. Ч.1: Учеб</w:t>
      </w:r>
      <w:proofErr w:type="gramStart"/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.д</w:t>
      </w:r>
      <w:proofErr w:type="gramEnd"/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ля общеобразовательных учреждений. – 7-е изд. – М.: Мнемозина, 2006. – 375 с.: ил.</w:t>
      </w:r>
    </w:p>
    <w:p w:rsidR="00C53ABD" w:rsidRPr="00C53ABD" w:rsidRDefault="00C53ABD" w:rsidP="002D5566">
      <w:pPr>
        <w:numPr>
          <w:ilvl w:val="0"/>
          <w:numId w:val="3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53ABD">
        <w:rPr>
          <w:rFonts w:ascii="Times New Roman" w:eastAsia="Calibri" w:hAnsi="Times New Roman" w:cs="Times New Roman"/>
          <w:sz w:val="28"/>
          <w:szCs w:val="28"/>
        </w:rPr>
        <w:t>Пехлецкий</w:t>
      </w:r>
      <w:proofErr w:type="spellEnd"/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 И.Д. Математика. – М.: Мастерство, 2001-304 </w:t>
      </w:r>
      <w:proofErr w:type="gramStart"/>
      <w:r w:rsidRPr="00C53ABD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</w:p>
    <w:p w:rsidR="00C53ABD" w:rsidRPr="00C53ABD" w:rsidRDefault="00C53ABD" w:rsidP="00C53ABD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53ABD" w:rsidRPr="00C53ABD" w:rsidRDefault="00C53ABD" w:rsidP="00C53ABD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53ABD">
        <w:rPr>
          <w:rFonts w:ascii="Times New Roman" w:eastAsia="Calibri" w:hAnsi="Times New Roman" w:cs="Times New Roman"/>
          <w:b/>
          <w:sz w:val="28"/>
          <w:szCs w:val="28"/>
        </w:rPr>
        <w:t>Интернет ресурсы:</w:t>
      </w:r>
    </w:p>
    <w:p w:rsidR="00C53ABD" w:rsidRPr="00C53ABD" w:rsidRDefault="00C53ABD" w:rsidP="00C53ABD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53ABD">
        <w:rPr>
          <w:rFonts w:ascii="Times New Roman" w:eastAsia="Calibri" w:hAnsi="Times New Roman" w:cs="Times New Roman"/>
          <w:sz w:val="28"/>
          <w:szCs w:val="28"/>
        </w:rPr>
        <w:t>1.</w:t>
      </w:r>
      <w:r w:rsidRPr="00C53ABD">
        <w:rPr>
          <w:rFonts w:ascii="Times New Roman" w:eastAsia="Calibri" w:hAnsi="Times New Roman" w:cs="Times New Roman"/>
          <w:sz w:val="28"/>
          <w:szCs w:val="28"/>
        </w:rPr>
        <w:tab/>
        <w:t xml:space="preserve"> http://window.edu.ru/resource/662/75662    Элементы теории числовых и функциональных рядов: Методическое пособие Автор/создатель: </w:t>
      </w:r>
      <w:proofErr w:type="spellStart"/>
      <w:r w:rsidRPr="00C53ABD">
        <w:rPr>
          <w:rFonts w:ascii="Times New Roman" w:eastAsia="Calibri" w:hAnsi="Times New Roman" w:cs="Times New Roman"/>
          <w:sz w:val="28"/>
          <w:szCs w:val="28"/>
        </w:rPr>
        <w:t>Нахман</w:t>
      </w:r>
      <w:proofErr w:type="spellEnd"/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 А.Д. Год: 2009  </w:t>
      </w:r>
    </w:p>
    <w:p w:rsidR="00C53ABD" w:rsidRPr="00C53ABD" w:rsidRDefault="00C53ABD" w:rsidP="00C53ABD">
      <w:pPr>
        <w:shd w:val="clear" w:color="auto" w:fill="FFFFFF"/>
        <w:tabs>
          <w:tab w:val="left" w:pos="7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53ABD">
        <w:rPr>
          <w:rFonts w:ascii="Times New Roman" w:eastAsia="Calibri" w:hAnsi="Times New Roman" w:cs="Times New Roman"/>
          <w:sz w:val="28"/>
          <w:szCs w:val="28"/>
        </w:rPr>
        <w:t>2.</w:t>
      </w:r>
      <w:r w:rsidRPr="00C53ABD">
        <w:rPr>
          <w:rFonts w:ascii="Times New Roman" w:eastAsia="Calibri" w:hAnsi="Times New Roman" w:cs="Times New Roman"/>
          <w:sz w:val="28"/>
          <w:szCs w:val="28"/>
        </w:rPr>
        <w:tab/>
        <w:t>http://window.edu.ru/resource/797/56797 Основные законы и формулы по математике и физике: Справочник. Автор/создатель: Булгаков Н.А., Осипова И.А. Год: 2007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Написать доклад на тему «Производная функции, ее геометрический и механический смысл».  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 отчетности и контроля</w:t>
      </w:r>
      <w:r w:rsidRPr="00C53A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защита, оценка.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Самостоятельная работа № 6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Тема 1.Неопределенный интеграл.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Цель задания:</w:t>
      </w:r>
    </w:p>
    <w:p w:rsidR="00C53ABD" w:rsidRPr="00C53ABD" w:rsidRDefault="00C53ABD" w:rsidP="002D5566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углубление и расширение знаний по данной теме и необходимости его изучения для будущей специальности;</w:t>
      </w:r>
    </w:p>
    <w:p w:rsidR="00C53ABD" w:rsidRPr="00C53ABD" w:rsidRDefault="00C53ABD" w:rsidP="002D5566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умений использовать специальную и дополнительную литературу;</w:t>
      </w:r>
    </w:p>
    <w:p w:rsidR="00C53ABD" w:rsidRPr="00C53ABD" w:rsidRDefault="00C53ABD" w:rsidP="002D5566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познавательных способностей, ответственности.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Содержание задания: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Пример выполнения работы: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        Вычислим    </w:t>
      </w:r>
      <w:r w:rsidRPr="00C53ABD">
        <w:rPr>
          <w:rFonts w:ascii="Times New Roman" w:eastAsia="Times New Roman" w:hAnsi="Times New Roman" w:cs="Times New Roman"/>
          <w:noProof/>
          <w:position w:val="-30"/>
          <w:sz w:val="28"/>
          <w:szCs w:val="24"/>
          <w:lang w:eastAsia="ru-RU"/>
        </w:rPr>
        <w:object w:dxaOrig="960" w:dyaOrig="780">
          <v:shape id="_x0000_i1052" type="#_x0000_t75" style="width:48pt;height:39pt" o:ole="">
            <v:imagedata r:id="rId67" o:title=""/>
          </v:shape>
          <o:OLEObject Type="Embed" ProgID="Equation.3" ShapeID="_x0000_i1052" DrawAspect="Content" ObjectID="_1498235540" r:id="rId68"/>
        </w:objec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Поскольку для </w:t>
      </w:r>
      <w:r w:rsidRPr="00C53ABD">
        <w:rPr>
          <w:rFonts w:ascii="Times New Roman" w:eastAsia="Times New Roman" w:hAnsi="Times New Roman" w:cs="Times New Roman"/>
          <w:noProof/>
          <w:position w:val="-6"/>
          <w:sz w:val="28"/>
          <w:szCs w:val="24"/>
          <w:lang w:eastAsia="ru-RU"/>
        </w:rPr>
        <w:object w:dxaOrig="375" w:dyaOrig="435">
          <v:shape id="_x0000_i1053" type="#_x0000_t75" style="width:18.75pt;height:21.75pt" o:ole="">
            <v:imagedata r:id="rId69" o:title=""/>
          </v:shape>
          <o:OLEObject Type="Embed" ProgID="Equation.3" ShapeID="_x0000_i1053" DrawAspect="Content" ObjectID="_1498235541" r:id="rId70"/>
        </w:object>
      </w:r>
      <w:r w:rsidRPr="00C53ABD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одной из первообразных является </w:t>
      </w:r>
      <w:r w:rsidRPr="00C53ABD">
        <w:rPr>
          <w:rFonts w:ascii="Times New Roman" w:eastAsia="Times New Roman" w:hAnsi="Times New Roman" w:cs="Times New Roman"/>
          <w:noProof/>
          <w:position w:val="-24"/>
          <w:sz w:val="28"/>
          <w:szCs w:val="24"/>
          <w:lang w:eastAsia="ru-RU"/>
        </w:rPr>
        <w:object w:dxaOrig="555" w:dyaOrig="885">
          <v:shape id="_x0000_i1054" type="#_x0000_t75" style="width:27.75pt;height:44.25pt" o:ole="">
            <v:imagedata r:id="rId71" o:title=""/>
          </v:shape>
          <o:OLEObject Type="Embed" ProgID="Equation.3" ShapeID="_x0000_i1054" DrawAspect="Content" ObjectID="_1498235542" r:id="rId72"/>
        </w:objec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noProof/>
          <w:position w:val="-30"/>
          <w:sz w:val="28"/>
          <w:szCs w:val="24"/>
          <w:lang w:eastAsia="ru-RU"/>
        </w:rPr>
        <w:object w:dxaOrig="3090" w:dyaOrig="990">
          <v:shape id="_x0000_i1055" type="#_x0000_t75" style="width:154.5pt;height:49.5pt" o:ole="">
            <v:imagedata r:id="rId73" o:title=""/>
          </v:shape>
          <o:OLEObject Type="Embed" ProgID="Equation.3" ShapeID="_x0000_i1055" DrawAspect="Content" ObjectID="_1498235543" r:id="rId74"/>
        </w:objec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Для удобства записи разность </w:t>
      </w:r>
      <w:r w:rsidRPr="00C53ABD">
        <w:rPr>
          <w:rFonts w:ascii="Times New Roman" w:eastAsia="Times New Roman" w:hAnsi="Times New Roman" w:cs="Times New Roman"/>
          <w:noProof/>
          <w:position w:val="-10"/>
          <w:sz w:val="28"/>
          <w:szCs w:val="24"/>
          <w:lang w:eastAsia="ru-RU"/>
        </w:rPr>
        <w:object w:dxaOrig="1575" w:dyaOrig="450">
          <v:shape id="_x0000_i1056" type="#_x0000_t75" style="width:78.75pt;height:22.5pt" o:ole="">
            <v:imagedata r:id="rId75" o:title=""/>
          </v:shape>
          <o:OLEObject Type="Embed" ProgID="Equation.3" ShapeID="_x0000_i1056" DrawAspect="Content" ObjectID="_1498235544" r:id="rId76"/>
        </w:object>
      </w:r>
      <w:r w:rsidRPr="00C53ABD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(приращение функции </w:t>
      </w:r>
      <w:r w:rsidRPr="00C53ABD">
        <w:rPr>
          <w:rFonts w:ascii="Times New Roman" w:eastAsia="Times New Roman" w:hAnsi="Times New Roman" w:cs="Times New Roman"/>
          <w:i/>
          <w:noProof/>
          <w:sz w:val="28"/>
          <w:szCs w:val="24"/>
          <w:lang w:val="en-US" w:eastAsia="ru-RU"/>
        </w:rPr>
        <w:t>F</w:t>
      </w:r>
      <w:r w:rsidRPr="00C53ABD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на отрезке </w:t>
      </w:r>
      <w:r w:rsidRPr="00C53ABD">
        <w:rPr>
          <w:rFonts w:ascii="Times New Roman" w:eastAsia="Times New Roman" w:hAnsi="Times New Roman" w:cs="Times New Roman"/>
          <w:noProof/>
          <w:position w:val="-10"/>
          <w:sz w:val="28"/>
          <w:szCs w:val="24"/>
          <w:lang w:eastAsia="ru-RU"/>
        </w:rPr>
        <w:object w:dxaOrig="690" w:dyaOrig="450">
          <v:shape id="_x0000_i1057" type="#_x0000_t75" style="width:34.5pt;height:22.5pt" o:ole="">
            <v:imagedata r:id="rId77" o:title=""/>
          </v:shape>
          <o:OLEObject Type="Embed" ProgID="Equation.3" ShapeID="_x0000_i1057" DrawAspect="Content" ObjectID="_1498235545" r:id="rId78"/>
        </w:object>
      </w:r>
      <w:r w:rsidRPr="00C53ABD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) принято сокращенно обозначать </w:t>
      </w:r>
      <w:r w:rsidRPr="00C53ABD">
        <w:rPr>
          <w:rFonts w:ascii="Times New Roman" w:eastAsia="Times New Roman" w:hAnsi="Times New Roman" w:cs="Times New Roman"/>
          <w:noProof/>
          <w:position w:val="-18"/>
          <w:sz w:val="28"/>
          <w:szCs w:val="24"/>
          <w:lang w:eastAsia="ru-RU"/>
        </w:rPr>
        <w:object w:dxaOrig="1095" w:dyaOrig="645">
          <v:shape id="_x0000_i1058" type="#_x0000_t75" style="width:54.75pt;height:32.25pt" o:ole="">
            <v:imagedata r:id="rId79" o:title=""/>
          </v:shape>
          <o:OLEObject Type="Embed" ProgID="Equation.3" ShapeID="_x0000_i1058" DrawAspect="Content" ObjectID="_1498235546" r:id="rId80"/>
        </w:object>
      </w:r>
      <w:r w:rsidRPr="00C53ABD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>т.е.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vertAlign w:val="superscript"/>
          <w:lang w:eastAsia="ru-RU"/>
        </w:rPr>
      </w:pPr>
      <w:r w:rsidRPr="00C53ABD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3501390</wp:posOffset>
            </wp:positionH>
            <wp:positionV relativeFrom="paragraph">
              <wp:posOffset>48260</wp:posOffset>
            </wp:positionV>
            <wp:extent cx="2466975" cy="2257425"/>
            <wp:effectExtent l="0" t="0" r="9525" b="9525"/>
            <wp:wrapThrough wrapText="bothSides">
              <wp:wrapPolygon edited="0">
                <wp:start x="0" y="0"/>
                <wp:lineTo x="0" y="21509"/>
                <wp:lineTo x="21517" y="21509"/>
                <wp:lineTo x="21517" y="0"/>
                <wp:lineTo x="0" y="0"/>
              </wp:wrapPolygon>
            </wp:wrapThrough>
            <wp:docPr id="13" name="Рисунок 6" descr="2015-05-14 14-53-14_0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2015-05-14 14-53-14_0466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25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noProof/>
          <w:position w:val="-18"/>
          <w:sz w:val="28"/>
          <w:szCs w:val="24"/>
          <w:lang w:eastAsia="ru-RU"/>
        </w:rPr>
        <w:object w:dxaOrig="2880" w:dyaOrig="645">
          <v:shape id="_x0000_i1059" type="#_x0000_t75" style="width:2in;height:32.25pt" o:ole="">
            <v:imagedata r:id="rId82" o:title=""/>
          </v:shape>
          <o:OLEObject Type="Embed" ProgID="Equation.3" ShapeID="_x0000_i1059" DrawAspect="Content" ObjectID="_1498235547" r:id="rId83"/>
        </w:objec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Пользуясь этим обозначением, формулу Ньютона – Лейбница обычно записывают в виде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noProof/>
          <w:position w:val="-32"/>
          <w:sz w:val="28"/>
          <w:szCs w:val="24"/>
          <w:lang w:eastAsia="ru-RU"/>
        </w:rPr>
        <w:object w:dxaOrig="2460" w:dyaOrig="1020">
          <v:shape id="_x0000_i1060" type="#_x0000_t75" style="width:123pt;height:51pt" o:ole="">
            <v:imagedata r:id="rId84" o:title=""/>
          </v:shape>
          <o:OLEObject Type="Embed" ProgID="Equation.3" ShapeID="_x0000_i1060" DrawAspect="Content" ObjectID="_1498235548" r:id="rId85"/>
        </w:objec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Пример 2.   Вычислим </w:t>
      </w:r>
      <w:r w:rsidRPr="00C53ABD">
        <w:rPr>
          <w:rFonts w:ascii="Times New Roman" w:eastAsia="Times New Roman" w:hAnsi="Times New Roman" w:cs="Times New Roman"/>
          <w:noProof/>
          <w:position w:val="-32"/>
          <w:sz w:val="28"/>
          <w:szCs w:val="24"/>
          <w:lang w:eastAsia="ru-RU"/>
        </w:rPr>
        <w:object w:dxaOrig="1170" w:dyaOrig="1020">
          <v:shape id="_x0000_i1061" type="#_x0000_t75" style="width:58.5pt;height:51pt" o:ole="">
            <v:imagedata r:id="rId86" o:title=""/>
          </v:shape>
          <o:OLEObject Type="Embed" ProgID="Equation.3" ShapeID="_x0000_i1061" DrawAspect="Content" ObjectID="_1498235549" r:id="rId87"/>
        </w:object>
      </w:r>
      <w:r w:rsidRPr="00C53ABD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.   Пользуясь введенными обозначениями, получим: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noProof/>
          <w:position w:val="-32"/>
          <w:sz w:val="28"/>
          <w:szCs w:val="24"/>
          <w:lang w:eastAsia="ru-RU"/>
        </w:rPr>
        <w:object w:dxaOrig="5490" w:dyaOrig="1020">
          <v:shape id="_x0000_i1062" type="#_x0000_t75" style="width:274.5pt;height:51pt" o:ole="">
            <v:imagedata r:id="rId88" o:title=""/>
          </v:shape>
          <o:OLEObject Type="Embed" ProgID="Equation.3" ShapeID="_x0000_i1062" DrawAspect="Content" ObjectID="_1498235550" r:id="rId89"/>
        </w:objec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lastRenderedPageBreak/>
        <w:t>Вычислить неопределенный интеграл.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Найти интегралы и проверить результаты  дифференцированием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</w:pPr>
      <m:oMath>
        <m:r>
          <w:rPr>
            <w:rFonts w:ascii="Cambria Math" w:eastAsia="Times New Roman" w:hAnsi="Cambria Math" w:cs="Times New Roman"/>
            <w:sz w:val="36"/>
            <w:szCs w:val="36"/>
            <w:lang w:val="en-US" w:eastAsia="ru-RU"/>
          </w:rPr>
          <m:t>ʃ</m:t>
        </m:r>
      </m:oMath>
      <w:r w:rsidRPr="00C53ABD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(5</w:t>
      </w:r>
      <w:r w:rsidRPr="00C53ABD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x</w:t>
      </w:r>
      <w:r w:rsidRPr="00C53ABD">
        <w:rPr>
          <w:rFonts w:ascii="Times New Roman" w:eastAsia="Times New Roman" w:hAnsi="Times New Roman" w:cs="Times New Roman"/>
          <w:i/>
          <w:sz w:val="28"/>
          <w:szCs w:val="24"/>
          <w:vertAlign w:val="superscript"/>
          <w:lang w:val="en-US" w:eastAsia="ru-RU"/>
        </w:rPr>
        <w:t>2</w:t>
      </w:r>
      <w:r w:rsidRPr="00C53ABD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 xml:space="preserve"> – 4x</w:t>
      </w:r>
      <w:r w:rsidRPr="00C53ABD">
        <w:rPr>
          <w:rFonts w:ascii="Times New Roman" w:eastAsia="Times New Roman" w:hAnsi="Times New Roman" w:cs="Times New Roman"/>
          <w:i/>
          <w:sz w:val="28"/>
          <w:szCs w:val="24"/>
          <w:vertAlign w:val="superscript"/>
          <w:lang w:val="en-US" w:eastAsia="ru-RU"/>
        </w:rPr>
        <w:t>2</w:t>
      </w:r>
      <w:r w:rsidRPr="00C53ABD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 xml:space="preserve"> + 2x – 1</w:t>
      </w:r>
      <w:proofErr w:type="gramStart"/>
      <w:r w:rsidRPr="00C53ABD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)</w:t>
      </w:r>
      <w:proofErr w:type="spellStart"/>
      <w:r w:rsidRPr="00C53ABD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dx</w:t>
      </w:r>
      <w:proofErr w:type="spellEnd"/>
      <w:proofErr w:type="gramEnd"/>
      <w:r w:rsidRPr="00C53ABD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.</w:t>
      </w:r>
      <m:oMath>
        <m:r>
          <w:rPr>
            <w:rFonts w:ascii="Cambria Math" w:eastAsia="Times New Roman" w:hAnsi="Cambria Math" w:cs="Times New Roman"/>
            <w:sz w:val="36"/>
            <w:szCs w:val="36"/>
            <w:lang w:val="en-US" w:eastAsia="ru-RU"/>
          </w:rPr>
          <m:t>ʃ</m:t>
        </m:r>
      </m:oMath>
      <w:r w:rsidRPr="00C53ABD">
        <w:rPr>
          <w:rFonts w:ascii="Times New Roman" w:eastAsia="Times New Roman" w:hAnsi="Times New Roman" w:cs="Times New Roman"/>
          <w:i/>
          <w:sz w:val="36"/>
          <w:szCs w:val="36"/>
          <w:lang w:val="en-US" w:eastAsia="ru-RU"/>
        </w:rPr>
        <w:t>(</w:t>
      </w:r>
      <w:r w:rsidRPr="00C53ABD">
        <w:rPr>
          <w:rFonts w:ascii="Times New Roman" w:eastAsia="Times New Roman" w:hAnsi="Times New Roman" w:cs="Times New Roman"/>
          <w:i/>
          <w:position w:val="-28"/>
          <w:sz w:val="36"/>
          <w:szCs w:val="36"/>
          <w:lang w:val="en-US" w:eastAsia="ru-RU"/>
        </w:rPr>
        <w:object w:dxaOrig="1800" w:dyaOrig="660">
          <v:shape id="_x0000_i1063" type="#_x0000_t75" style="width:90pt;height:33pt" o:ole="">
            <v:imagedata r:id="rId90" o:title=""/>
          </v:shape>
          <o:OLEObject Type="Embed" ProgID="Equation.3" ShapeID="_x0000_i1063" DrawAspect="Content" ObjectID="_1498235551" r:id="rId91"/>
        </w:object>
      </w:r>
    </w:p>
    <w:p w:rsidR="00C53ABD" w:rsidRPr="00C53ABD" w:rsidRDefault="00C53ABD" w:rsidP="00C53ABD">
      <w:pPr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en-US" w:eastAsia="ru-RU"/>
        </w:rPr>
      </w:pPr>
      <m:oMath>
        <m:r>
          <w:rPr>
            <w:rFonts w:ascii="Cambria Math" w:eastAsia="Times New Roman" w:hAnsi="Cambria Math" w:cs="Times New Roman"/>
            <w:sz w:val="36"/>
            <w:szCs w:val="36"/>
            <w:lang w:val="en-US" w:eastAsia="ru-RU"/>
          </w:rPr>
          <m:t>ʃ</m:t>
        </m:r>
      </m:oMath>
      <w:r w:rsidRPr="00C53ABD">
        <w:rPr>
          <w:rFonts w:ascii="Times New Roman" w:eastAsia="Times New Roman" w:hAnsi="Times New Roman" w:cs="Times New Roman"/>
          <w:i/>
          <w:position w:val="-24"/>
          <w:sz w:val="24"/>
          <w:szCs w:val="24"/>
          <w:lang w:val="en-US" w:eastAsia="ru-RU"/>
        </w:rPr>
        <w:object w:dxaOrig="1545" w:dyaOrig="660">
          <v:shape id="_x0000_i1064" type="#_x0000_t75" style="width:77.25pt;height:33pt" o:ole="">
            <v:imagedata r:id="rId92" o:title=""/>
          </v:shape>
          <o:OLEObject Type="Embed" ProgID="Equation.3" ShapeID="_x0000_i1064" DrawAspect="Content" ObjectID="_1498235552" r:id="rId93"/>
        </w:object>
      </w:r>
      <m:oMath>
        <m:r>
          <w:rPr>
            <w:rFonts w:ascii="Cambria Math" w:eastAsia="Times New Roman" w:hAnsi="Cambria Math" w:cs="Times New Roman"/>
            <w:sz w:val="36"/>
            <w:szCs w:val="36"/>
            <w:lang w:val="en-US" w:eastAsia="ru-RU"/>
          </w:rPr>
          <m:t>ʃ</m:t>
        </m:r>
      </m:oMath>
      <w:r w:rsidRPr="00C53ABD">
        <w:rPr>
          <w:rFonts w:ascii="Times New Roman" w:eastAsia="Times New Roman" w:hAnsi="Times New Roman" w:cs="Times New Roman"/>
          <w:i/>
          <w:sz w:val="36"/>
          <w:szCs w:val="36"/>
          <w:lang w:val="en-US" w:eastAsia="ru-RU"/>
        </w:rPr>
        <w:t>(</w:t>
      </w:r>
      <w:r w:rsidRPr="00C53ABD">
        <w:rPr>
          <w:rFonts w:ascii="Times New Roman" w:eastAsia="Times New Roman" w:hAnsi="Times New Roman" w:cs="Times New Roman"/>
          <w:i/>
          <w:position w:val="-24"/>
          <w:sz w:val="36"/>
          <w:szCs w:val="36"/>
          <w:lang w:val="en-US" w:eastAsia="ru-RU"/>
        </w:rPr>
        <w:object w:dxaOrig="2100" w:dyaOrig="615">
          <v:shape id="_x0000_i1065" type="#_x0000_t75" style="width:105pt;height:30.75pt" o:ole="">
            <v:imagedata r:id="rId94" o:title=""/>
          </v:shape>
          <o:OLEObject Type="Embed" ProgID="Equation.3" ShapeID="_x0000_i1065" DrawAspect="Content" ObjectID="_1498235553" r:id="rId95"/>
        </w:objec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</w:pPr>
      <m:oMath>
        <m:r>
          <w:rPr>
            <w:rFonts w:ascii="Cambria Math" w:eastAsia="Times New Roman" w:hAnsi="Cambria Math" w:cs="Times New Roman"/>
            <w:sz w:val="36"/>
            <w:szCs w:val="36"/>
            <w:lang w:val="en-US" w:eastAsia="ru-RU"/>
          </w:rPr>
          <m:t xml:space="preserve">       ʃ</m:t>
        </m:r>
      </m:oMath>
      <w:r w:rsidRPr="00C53ABD">
        <w:rPr>
          <w:rFonts w:ascii="Times New Roman" w:eastAsia="Times New Roman" w:hAnsi="Times New Roman" w:cs="Times New Roman"/>
          <w:i/>
          <w:sz w:val="36"/>
          <w:szCs w:val="36"/>
          <w:lang w:val="en-US" w:eastAsia="ru-RU"/>
        </w:rPr>
        <w:t xml:space="preserve"> (</w:t>
      </w:r>
      <w:proofErr w:type="gramStart"/>
      <w:r w:rsidRPr="00C53ABD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x</w:t>
      </w:r>
      <w:r w:rsidRPr="00C53ABD">
        <w:rPr>
          <w:rFonts w:ascii="Times New Roman" w:eastAsia="Times New Roman" w:hAnsi="Times New Roman" w:cs="Times New Roman"/>
          <w:i/>
          <w:sz w:val="36"/>
          <w:szCs w:val="36"/>
          <w:vertAlign w:val="superscript"/>
          <w:lang w:val="en-US" w:eastAsia="ru-RU"/>
        </w:rPr>
        <w:t>5</w:t>
      </w:r>
      <w:proofErr w:type="gramEnd"/>
      <w:r w:rsidRPr="00C53ABD">
        <w:rPr>
          <w:rFonts w:ascii="Times New Roman" w:eastAsia="Times New Roman" w:hAnsi="Times New Roman" w:cs="Times New Roman"/>
          <w:i/>
          <w:sz w:val="36"/>
          <w:szCs w:val="36"/>
          <w:lang w:val="en-US" w:eastAsia="ru-RU"/>
        </w:rPr>
        <w:t xml:space="preserve"> - </w:t>
      </w:r>
      <w:r w:rsidRPr="00C53ABD">
        <w:rPr>
          <w:rFonts w:ascii="Times New Roman" w:eastAsia="Times New Roman" w:hAnsi="Times New Roman" w:cs="Times New Roman"/>
          <w:i/>
          <w:position w:val="-24"/>
          <w:sz w:val="36"/>
          <w:szCs w:val="36"/>
          <w:lang w:val="en-US" w:eastAsia="ru-RU"/>
        </w:rPr>
        <w:object w:dxaOrig="360" w:dyaOrig="615">
          <v:shape id="_x0000_i1066" type="#_x0000_t75" style="width:18pt;height:30.75pt" o:ole="">
            <v:imagedata r:id="rId96" o:title=""/>
          </v:shape>
          <o:OLEObject Type="Embed" ProgID="Equation.3" ShapeID="_x0000_i1066" DrawAspect="Content" ObjectID="_1498235554" r:id="rId97"/>
        </w:object>
      </w:r>
      <w:r w:rsidRPr="00C53ABD">
        <w:rPr>
          <w:rFonts w:ascii="Times New Roman" w:eastAsia="Times New Roman" w:hAnsi="Times New Roman" w:cs="Times New Roman"/>
          <w:i/>
          <w:sz w:val="36"/>
          <w:szCs w:val="36"/>
          <w:lang w:val="en-US" w:eastAsia="ru-RU"/>
        </w:rPr>
        <w:t xml:space="preserve">+ </w:t>
      </w:r>
      <w:r w:rsidRPr="00C53ABD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3</w:t>
      </w:r>
      <w:r w:rsidRPr="00C53ABD">
        <w:rPr>
          <w:rFonts w:ascii="Times New Roman" w:eastAsia="Times New Roman" w:hAnsi="Times New Roman" w:cs="Times New Roman"/>
          <w:i/>
          <w:position w:val="-8"/>
          <w:sz w:val="28"/>
          <w:szCs w:val="28"/>
          <w:lang w:val="en-US" w:eastAsia="ru-RU"/>
        </w:rPr>
        <w:object w:dxaOrig="720" w:dyaOrig="360">
          <v:shape id="_x0000_i1067" type="#_x0000_t75" style="width:36pt;height:18pt" o:ole="">
            <v:imagedata r:id="rId98" o:title=""/>
          </v:shape>
          <o:OLEObject Type="Embed" ProgID="Equation.3" ShapeID="_x0000_i1067" DrawAspect="Content" ObjectID="_1498235555" r:id="rId99"/>
        </w:object>
      </w:r>
      <w:r w:rsidRPr="00C53ABD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) </w:t>
      </w:r>
      <w:proofErr w:type="spellStart"/>
      <w:r w:rsidRPr="00C53ABD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dx</w:t>
      </w:r>
      <w:proofErr w:type="spellEnd"/>
      <w:r w:rsidRPr="00C53ABD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.</w:t>
      </w:r>
      <m:oMath>
        <m:r>
          <w:rPr>
            <w:rFonts w:ascii="Cambria Math" w:eastAsia="Times New Roman" w:hAnsi="Cambria Math" w:cs="Times New Roman"/>
            <w:sz w:val="36"/>
            <w:szCs w:val="36"/>
            <w:lang w:val="en-US" w:eastAsia="ru-RU"/>
          </w:rPr>
          <m:t>ʃ</m:t>
        </m:r>
        <m:r>
          <w:rPr>
            <w:rFonts w:ascii="Cambria Math" w:eastAsia="Times New Roman" w:hAnsi="Cambria Math" w:cs="Times New Roman"/>
            <w:i/>
            <w:position w:val="-32"/>
            <w:sz w:val="36"/>
            <w:szCs w:val="36"/>
            <w:lang w:eastAsia="ru-RU"/>
          </w:rPr>
          <w:object w:dxaOrig="2940" w:dyaOrig="705">
            <v:shape id="_x0000_i1068" type="#_x0000_t75" style="width:147pt;height:35.25pt" o:ole="">
              <v:imagedata r:id="rId100" o:title=""/>
            </v:shape>
            <o:OLEObject Type="Embed" ProgID="Equation.3" ShapeID="_x0000_i1068" DrawAspect="Content" ObjectID="_1498235556" r:id="rId101"/>
          </w:object>
        </m:r>
      </m:oMath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</w:pPr>
      <m:oMath>
        <m:r>
          <w:rPr>
            <w:rFonts w:ascii="Cambria Math" w:eastAsia="Times New Roman" w:hAnsi="Cambria Math" w:cs="Times New Roman"/>
            <w:sz w:val="36"/>
            <w:szCs w:val="36"/>
            <w:lang w:eastAsia="ru-RU"/>
          </w:rPr>
          <m:t>ʃ</m:t>
        </m:r>
      </m:oMath>
      <w:r w:rsidRPr="00C53ABD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 xml:space="preserve"> (</w:t>
      </w:r>
      <w:r w:rsidRPr="00C53ABD">
        <w:rPr>
          <w:rFonts w:ascii="Times New Roman" w:eastAsia="Times New Roman" w:hAnsi="Times New Roman" w:cs="Times New Roman"/>
          <w:i/>
          <w:position w:val="-28"/>
          <w:sz w:val="36"/>
          <w:szCs w:val="36"/>
          <w:lang w:val="en-US" w:eastAsia="ru-RU"/>
        </w:rPr>
        <w:object w:dxaOrig="1485" w:dyaOrig="720">
          <v:shape id="_x0000_i1069" type="#_x0000_t75" style="width:74.25pt;height:36pt" o:ole="">
            <v:imagedata r:id="rId102" o:title=""/>
          </v:shape>
          <o:OLEObject Type="Embed" ProgID="Equation.3" ShapeID="_x0000_i1069" DrawAspect="Content" ObjectID="_1498235557" r:id="rId103"/>
        </w:object>
      </w:r>
      <m:oMath>
        <m:r>
          <w:rPr>
            <w:rFonts w:ascii="Cambria Math" w:eastAsia="Times New Roman" w:hAnsi="Cambria Math" w:cs="Times New Roman"/>
            <w:sz w:val="36"/>
            <w:szCs w:val="36"/>
            <w:lang w:eastAsia="ru-RU"/>
          </w:rPr>
          <m:t>ʃ</m:t>
        </m:r>
        <m:r>
          <w:rPr>
            <w:rFonts w:ascii="Cambria Math" w:eastAsia="Times New Roman" w:hAnsi="Cambria Math" w:cs="Times New Roman"/>
            <w:i/>
            <w:position w:val="-32"/>
            <w:sz w:val="36"/>
            <w:szCs w:val="36"/>
            <w:lang w:eastAsia="ru-RU"/>
          </w:rPr>
          <w:object w:dxaOrig="885" w:dyaOrig="705">
            <v:shape id="_x0000_i1070" type="#_x0000_t75" style="width:44.25pt;height:35.25pt" o:ole="">
              <v:imagedata r:id="rId104" o:title=""/>
            </v:shape>
            <o:OLEObject Type="Embed" ProgID="Equation.3" ShapeID="_x0000_i1070" DrawAspect="Content" ObjectID="_1498235558" r:id="rId105"/>
          </w:object>
        </m:r>
        <m:r>
          <w:rPr>
            <w:rFonts w:ascii="Cambria Math" w:eastAsia="Times New Roman" w:hAnsi="Cambria Math" w:cs="Times New Roman"/>
            <w:sz w:val="36"/>
            <w:szCs w:val="36"/>
            <w:lang w:eastAsia="ru-RU"/>
          </w:rPr>
          <m:t>ʃ</m:t>
        </m:r>
        <m:r>
          <w:rPr>
            <w:rFonts w:ascii="Cambria Math" w:eastAsia="Times New Roman" w:hAnsi="Cambria Math" w:cs="Times New Roman"/>
            <w:i/>
            <w:position w:val="-24"/>
            <w:sz w:val="36"/>
            <w:szCs w:val="36"/>
            <w:lang w:eastAsia="ru-RU"/>
          </w:rPr>
          <w:object w:dxaOrig="705" w:dyaOrig="615">
            <v:shape id="_x0000_i1071" type="#_x0000_t75" style="width:35.25pt;height:30.75pt" o:ole="">
              <v:imagedata r:id="rId106" o:title=""/>
            </v:shape>
            <o:OLEObject Type="Embed" ProgID="Equation.3" ShapeID="_x0000_i1071" DrawAspect="Content" ObjectID="_1498235559" r:id="rId107"/>
          </w:object>
        </m:r>
      </m:oMath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m:oMath>
        <m:r>
          <w:rPr>
            <w:rFonts w:ascii="Cambria Math" w:eastAsia="Times New Roman" w:hAnsi="Cambria Math" w:cs="Times New Roman"/>
            <w:sz w:val="36"/>
            <w:szCs w:val="36"/>
            <w:lang w:eastAsia="ru-RU"/>
          </w:rPr>
          <m:t>ʃ</m:t>
        </m:r>
      </m:oMath>
      <w:r w:rsidRPr="00C53ABD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 xml:space="preserve"> (</w:t>
      </w:r>
      <w:r w:rsidRPr="00C53ABD">
        <w:rPr>
          <w:rFonts w:ascii="Times New Roman" w:eastAsia="Times New Roman" w:hAnsi="Times New Roman" w:cs="Times New Roman"/>
          <w:i/>
          <w:position w:val="-28"/>
          <w:sz w:val="36"/>
          <w:szCs w:val="36"/>
          <w:lang w:val="en-US" w:eastAsia="ru-RU"/>
        </w:rPr>
        <w:object w:dxaOrig="1755" w:dyaOrig="660">
          <v:shape id="_x0000_i1072" type="#_x0000_t75" style="width:87.75pt;height:33pt" o:ole="">
            <v:imagedata r:id="rId108" o:title=""/>
          </v:shape>
          <o:OLEObject Type="Embed" ProgID="Equation.3" ShapeID="_x0000_i1072" DrawAspect="Content" ObjectID="_1498235560" r:id="rId109"/>
        </w:object>
      </w:r>
      <m:oMath>
        <m:r>
          <w:rPr>
            <w:rFonts w:ascii="Cambria Math" w:eastAsia="Times New Roman" w:hAnsi="Cambria Math" w:cs="Times New Roman"/>
            <w:sz w:val="36"/>
            <w:szCs w:val="36"/>
            <w:lang w:eastAsia="ru-RU"/>
          </w:rPr>
          <m:t>ʃ</m:t>
        </m:r>
        <m:r>
          <w:rPr>
            <w:rFonts w:ascii="Cambria Math" w:eastAsia="Times New Roman" w:hAnsi="Cambria Math" w:cs="Times New Roman"/>
            <w:i/>
            <w:position w:val="-24"/>
            <w:sz w:val="36"/>
            <w:szCs w:val="36"/>
            <w:lang w:eastAsia="ru-RU"/>
          </w:rPr>
          <w:object w:dxaOrig="705" w:dyaOrig="615">
            <v:shape id="_x0000_i1073" type="#_x0000_t75" style="width:35.25pt;height:30.75pt" o:ole="">
              <v:imagedata r:id="rId110" o:title=""/>
            </v:shape>
            <o:OLEObject Type="Embed" ProgID="Equation.3" ShapeID="_x0000_i1073" DrawAspect="Content" ObjectID="_1498235561" r:id="rId111"/>
          </w:object>
        </m:r>
        <m:r>
          <w:rPr>
            <w:rFonts w:ascii="Cambria Math" w:eastAsia="Times New Roman" w:hAnsi="Cambria Math" w:cs="Times New Roman"/>
            <w:sz w:val="36"/>
            <w:szCs w:val="36"/>
            <w:lang w:eastAsia="ru-RU"/>
          </w:rPr>
          <m:t xml:space="preserve">ʃ </m:t>
        </m:r>
        <m:r>
          <w:rPr>
            <w:rFonts w:ascii="Cambria Math" w:eastAsia="Times New Roman" w:hAnsi="Cambria Math" w:cs="Times New Roman"/>
            <w:i/>
            <w:position w:val="-32"/>
            <w:sz w:val="36"/>
            <w:szCs w:val="36"/>
            <w:lang w:eastAsia="ru-RU"/>
          </w:rPr>
          <w:object w:dxaOrig="885" w:dyaOrig="705">
            <v:shape id="_x0000_i1074" type="#_x0000_t75" style="width:44.25pt;height:35.25pt" o:ole="">
              <v:imagedata r:id="rId112" o:title=""/>
            </v:shape>
            <o:OLEObject Type="Embed" ProgID="Equation.3" ShapeID="_x0000_i1074" DrawAspect="Content" ObjectID="_1498235562" r:id="rId113"/>
          </w:object>
        </m:r>
      </m:oMath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Конспектирование вопроса: </w:t>
      </w: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Методы интегрирования.  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Список рекомендуемой литературы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Мордкович А.Г., Алгебра и начала анализа. 10-11 </w:t>
      </w:r>
      <w:proofErr w:type="spellStart"/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кл</w:t>
      </w:r>
      <w:proofErr w:type="spellEnd"/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.: В двух частях. Ч.1: Учеб</w:t>
      </w:r>
      <w:proofErr w:type="gramStart"/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.д</w:t>
      </w:r>
      <w:proofErr w:type="gramEnd"/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ля общеобразовательных учреждений. – 7-е изд. – М.: Мнемозина, 2006. – 375 с.: ил.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 отчетности и контроля</w:t>
      </w:r>
      <w:r w:rsidRPr="00C53A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защита, оценка.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Самостоятельная работа № 7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Тема 1.7 Определенный интеграл и его приложение.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Цель задания:</w:t>
      </w:r>
    </w:p>
    <w:p w:rsidR="00C53ABD" w:rsidRPr="00C53ABD" w:rsidRDefault="00C53ABD" w:rsidP="002D5566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углубление и расширение знаний по данной теме и необходимости его изучения для будущей специальности;</w:t>
      </w:r>
    </w:p>
    <w:p w:rsidR="00C53ABD" w:rsidRPr="00C53ABD" w:rsidRDefault="00C53ABD" w:rsidP="002D5566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умений использовать специальную и дополнительную литературу;</w:t>
      </w:r>
    </w:p>
    <w:p w:rsidR="00C53ABD" w:rsidRPr="00C53ABD" w:rsidRDefault="00C53ABD" w:rsidP="002D5566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познавательных способностей, ответственности.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Содержание задания: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Вычислить определенный интеграл.</w:t>
      </w:r>
    </w:p>
    <w:p w:rsidR="00C53ABD" w:rsidRPr="00C53ABD" w:rsidRDefault="00C53ABD" w:rsidP="00C53ABD">
      <w:pPr>
        <w:jc w:val="both"/>
        <w:rPr>
          <w:rFonts w:ascii="Calibri" w:eastAsia="Calibri" w:hAnsi="Calibri" w:cs="Times New Roman"/>
        </w:rPr>
      </w:pPr>
      <w:r w:rsidRPr="00C53ABD">
        <w:rPr>
          <w:rFonts w:ascii="Times New Roman" w:eastAsia="Calibri" w:hAnsi="Times New Roman" w:cs="Times New Roman"/>
          <w:sz w:val="24"/>
          <w:szCs w:val="24"/>
        </w:rPr>
        <w:t>Вариант 1</w:t>
      </w:r>
      <w:r w:rsidR="00A84338" w:rsidRPr="00C53ABD">
        <w:rPr>
          <w:rFonts w:ascii="Calibri" w:eastAsia="Calibri" w:hAnsi="Calibri" w:cs="Times New Roman"/>
        </w:rPr>
        <w:fldChar w:fldCharType="begin"/>
      </w:r>
      <w:r w:rsidRPr="00C53ABD">
        <w:rPr>
          <w:rFonts w:ascii="Calibri" w:eastAsia="Calibri" w:hAnsi="Calibri" w:cs="Times New Roman"/>
        </w:rPr>
        <w:instrText xml:space="preserve"> QUOTE </w:instrText>
      </w:r>
      <w:r w:rsidRPr="00C53ABD">
        <w:rPr>
          <w:rFonts w:ascii="Calibri" w:eastAsia="Calibri" w:hAnsi="Calibri" w:cs="Times New Roman"/>
          <w:noProof/>
          <w:position w:val="-11"/>
          <w:lang w:eastAsia="ru-RU"/>
        </w:rPr>
        <w:drawing>
          <wp:inline distT="0" distB="0" distL="0" distR="0">
            <wp:extent cx="2771775" cy="247650"/>
            <wp:effectExtent l="0" t="0" r="0" b="0"/>
            <wp:docPr id="14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7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4338" w:rsidRPr="00C53ABD">
        <w:rPr>
          <w:rFonts w:ascii="Calibri" w:eastAsia="Calibri" w:hAnsi="Calibri" w:cs="Times New Roman"/>
        </w:rPr>
        <w:fldChar w:fldCharType="separate"/>
      </w:r>
      <w:r w:rsidRPr="00C53ABD">
        <w:rPr>
          <w:rFonts w:ascii="Calibri" w:eastAsia="Calibri" w:hAnsi="Calibri" w:cs="Times New Roman"/>
          <w:noProof/>
          <w:position w:val="-11"/>
          <w:lang w:eastAsia="ru-RU"/>
        </w:rPr>
        <w:drawing>
          <wp:inline distT="0" distB="0" distL="0" distR="0">
            <wp:extent cx="3419475" cy="304800"/>
            <wp:effectExtent l="0" t="0" r="0" b="0"/>
            <wp:docPr id="15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8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4338" w:rsidRPr="00C53ABD">
        <w:rPr>
          <w:rFonts w:ascii="Calibri" w:eastAsia="Calibri" w:hAnsi="Calibri" w:cs="Times New Roman"/>
        </w:rPr>
        <w:fldChar w:fldCharType="end"/>
      </w:r>
    </w:p>
    <w:p w:rsidR="00C53ABD" w:rsidRPr="00C53ABD" w:rsidRDefault="00C53ABD" w:rsidP="00C53ABD">
      <w:pPr>
        <w:jc w:val="both"/>
        <w:rPr>
          <w:rFonts w:ascii="Calibri" w:eastAsia="Calibri" w:hAnsi="Calibri" w:cs="Times New Roman"/>
          <w:lang w:val="en-US"/>
        </w:rPr>
      </w:pPr>
      <w:r w:rsidRPr="00C53ABD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2200275" cy="552450"/>
            <wp:effectExtent l="0" t="0" r="9525" b="0"/>
            <wp:docPr id="16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9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3ABD" w:rsidRPr="00C53ABD" w:rsidRDefault="00C53ABD" w:rsidP="00C53ABD">
      <w:pPr>
        <w:jc w:val="both"/>
        <w:rPr>
          <w:rFonts w:ascii="Calibri" w:eastAsia="Calibri" w:hAnsi="Calibri" w:cs="Times New Roman"/>
        </w:rPr>
      </w:pPr>
      <w:r w:rsidRPr="00C53ABD">
        <w:rPr>
          <w:rFonts w:ascii="Times New Roman" w:eastAsia="Calibri" w:hAnsi="Times New Roman" w:cs="Times New Roman"/>
          <w:sz w:val="24"/>
          <w:szCs w:val="24"/>
        </w:rPr>
        <w:t>Вариант  2</w:t>
      </w:r>
      <w:r w:rsidR="00A84338" w:rsidRPr="00C53ABD">
        <w:rPr>
          <w:rFonts w:ascii="Calibri" w:eastAsia="Calibri" w:hAnsi="Calibri" w:cs="Times New Roman"/>
        </w:rPr>
        <w:fldChar w:fldCharType="begin"/>
      </w:r>
      <w:r w:rsidRPr="00C53ABD">
        <w:rPr>
          <w:rFonts w:ascii="Calibri" w:eastAsia="Calibri" w:hAnsi="Calibri" w:cs="Times New Roman"/>
        </w:rPr>
        <w:instrText xml:space="preserve"> QUOTE </w:instrText>
      </w:r>
      <w:r w:rsidRPr="00C53ABD">
        <w:rPr>
          <w:rFonts w:ascii="Calibri" w:eastAsia="Calibri" w:hAnsi="Calibri" w:cs="Times New Roman"/>
          <w:noProof/>
          <w:position w:val="-11"/>
          <w:lang w:eastAsia="ru-RU"/>
        </w:rPr>
        <w:drawing>
          <wp:inline distT="0" distB="0" distL="0" distR="0">
            <wp:extent cx="3581400" cy="247650"/>
            <wp:effectExtent l="0" t="0" r="0" b="0"/>
            <wp:docPr id="17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0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4338" w:rsidRPr="00C53ABD">
        <w:rPr>
          <w:rFonts w:ascii="Calibri" w:eastAsia="Calibri" w:hAnsi="Calibri" w:cs="Times New Roman"/>
        </w:rPr>
        <w:fldChar w:fldCharType="separate"/>
      </w:r>
      <w:r w:rsidRPr="00C53ABD">
        <w:rPr>
          <w:rFonts w:ascii="Calibri" w:eastAsia="Calibri" w:hAnsi="Calibri" w:cs="Times New Roman"/>
          <w:noProof/>
          <w:position w:val="-11"/>
          <w:lang w:eastAsia="ru-RU"/>
        </w:rPr>
        <w:drawing>
          <wp:inline distT="0" distB="0" distL="0" distR="0">
            <wp:extent cx="3581400" cy="247650"/>
            <wp:effectExtent l="0" t="0" r="0" b="0"/>
            <wp:docPr id="18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1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4338" w:rsidRPr="00C53ABD">
        <w:rPr>
          <w:rFonts w:ascii="Calibri" w:eastAsia="Calibri" w:hAnsi="Calibri" w:cs="Times New Roman"/>
        </w:rPr>
        <w:fldChar w:fldCharType="end"/>
      </w:r>
    </w:p>
    <w:p w:rsidR="00C53ABD" w:rsidRPr="00C53ABD" w:rsidRDefault="00C53ABD" w:rsidP="00C53ABD">
      <w:pPr>
        <w:jc w:val="both"/>
        <w:rPr>
          <w:rFonts w:ascii="Calibri" w:eastAsia="Calibri" w:hAnsi="Calibri" w:cs="Times New Roman"/>
        </w:rPr>
      </w:pPr>
      <w:r w:rsidRPr="00C53ABD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2200275" cy="552450"/>
            <wp:effectExtent l="0" t="0" r="9525" b="0"/>
            <wp:docPr id="19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2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Подготовить реферат на тему: </w:t>
      </w: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«Формула Ньютона - Лейбница». 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План написания реферата:</w:t>
      </w:r>
    </w:p>
    <w:p w:rsidR="00C53ABD" w:rsidRPr="00C53ABD" w:rsidRDefault="00C53ABD" w:rsidP="002D5566">
      <w:pPr>
        <w:numPr>
          <w:ilvl w:val="0"/>
          <w:numId w:val="32"/>
        </w:numPr>
        <w:spacing w:after="0" w:line="240" w:lineRule="auto"/>
        <w:ind w:left="786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Введение.</w:t>
      </w:r>
    </w:p>
    <w:p w:rsidR="00C53ABD" w:rsidRPr="00C53ABD" w:rsidRDefault="00C53ABD" w:rsidP="002D5566">
      <w:pPr>
        <w:numPr>
          <w:ilvl w:val="0"/>
          <w:numId w:val="32"/>
        </w:numPr>
        <w:spacing w:after="0" w:line="240" w:lineRule="auto"/>
        <w:ind w:left="786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Основная часть состоит из глав:</w:t>
      </w:r>
    </w:p>
    <w:p w:rsidR="00C53ABD" w:rsidRPr="00C53ABD" w:rsidRDefault="00C53ABD" w:rsidP="002D5566">
      <w:pPr>
        <w:numPr>
          <w:ilvl w:val="0"/>
          <w:numId w:val="20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Понятие интеграла;</w:t>
      </w:r>
    </w:p>
    <w:p w:rsidR="00C53ABD" w:rsidRPr="00C53ABD" w:rsidRDefault="00C53ABD" w:rsidP="002D5566">
      <w:pPr>
        <w:numPr>
          <w:ilvl w:val="0"/>
          <w:numId w:val="20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Криволинейная трапеция;</w:t>
      </w:r>
    </w:p>
    <w:p w:rsidR="00C53ABD" w:rsidRPr="00C53ABD" w:rsidRDefault="00C53ABD" w:rsidP="002D5566">
      <w:pPr>
        <w:numPr>
          <w:ilvl w:val="0"/>
          <w:numId w:val="20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Понятие площади;</w:t>
      </w:r>
    </w:p>
    <w:p w:rsidR="00C53ABD" w:rsidRPr="00C53ABD" w:rsidRDefault="00C53ABD" w:rsidP="002D5566">
      <w:pPr>
        <w:numPr>
          <w:ilvl w:val="0"/>
          <w:numId w:val="20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Образцы решений.</w:t>
      </w:r>
    </w:p>
    <w:p w:rsidR="00C53ABD" w:rsidRPr="00C53ABD" w:rsidRDefault="00C53ABD" w:rsidP="002D5566">
      <w:pPr>
        <w:numPr>
          <w:ilvl w:val="0"/>
          <w:numId w:val="32"/>
        </w:numPr>
        <w:spacing w:after="0" w:line="240" w:lineRule="auto"/>
        <w:ind w:left="786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Заключение.</w:t>
      </w:r>
    </w:p>
    <w:p w:rsidR="00C53ABD" w:rsidRPr="00C53ABD" w:rsidRDefault="00C53ABD" w:rsidP="002D5566">
      <w:pPr>
        <w:numPr>
          <w:ilvl w:val="0"/>
          <w:numId w:val="32"/>
        </w:numPr>
        <w:spacing w:after="0" w:line="240" w:lineRule="auto"/>
        <w:ind w:left="786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Список литературы.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Список рекомендуемой литературы: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53ABD" w:rsidRPr="00C53ABD" w:rsidRDefault="00C53ABD" w:rsidP="002D5566">
      <w:pPr>
        <w:numPr>
          <w:ilvl w:val="0"/>
          <w:numId w:val="3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53ABD">
        <w:rPr>
          <w:rFonts w:ascii="Times New Roman" w:eastAsia="Calibri" w:hAnsi="Times New Roman" w:cs="Times New Roman"/>
          <w:sz w:val="28"/>
          <w:szCs w:val="28"/>
        </w:rPr>
        <w:t>Атанасян</w:t>
      </w:r>
      <w:proofErr w:type="spellEnd"/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 Л.С. «Геометрия»: Учебник для 10-11 </w:t>
      </w:r>
      <w:proofErr w:type="spellStart"/>
      <w:r w:rsidRPr="00C53ABD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C53ABD">
        <w:rPr>
          <w:rFonts w:ascii="Times New Roman" w:eastAsia="Calibri" w:hAnsi="Times New Roman" w:cs="Times New Roman"/>
          <w:sz w:val="28"/>
          <w:szCs w:val="28"/>
        </w:rPr>
        <w:t>общеобразоват</w:t>
      </w:r>
      <w:proofErr w:type="spellEnd"/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. учреждений / Л.С. </w:t>
      </w:r>
      <w:proofErr w:type="spellStart"/>
      <w:r w:rsidRPr="00C53ABD">
        <w:rPr>
          <w:rFonts w:ascii="Times New Roman" w:eastAsia="Calibri" w:hAnsi="Times New Roman" w:cs="Times New Roman"/>
          <w:sz w:val="28"/>
          <w:szCs w:val="28"/>
        </w:rPr>
        <w:t>Атанасян</w:t>
      </w:r>
      <w:proofErr w:type="spellEnd"/>
      <w:r w:rsidRPr="00C53ABD">
        <w:rPr>
          <w:rFonts w:ascii="Times New Roman" w:eastAsia="Calibri" w:hAnsi="Times New Roman" w:cs="Times New Roman"/>
          <w:sz w:val="28"/>
          <w:szCs w:val="28"/>
        </w:rPr>
        <w:t>, В.Ф. Бутузов, С.Б. Кадомцев и др. – 7-е изд. – М.: Просвещение, 1999. – 207 с.: ил.</w:t>
      </w:r>
    </w:p>
    <w:p w:rsidR="00C53ABD" w:rsidRPr="00C53ABD" w:rsidRDefault="00C53ABD" w:rsidP="002D5566">
      <w:pPr>
        <w:numPr>
          <w:ilvl w:val="0"/>
          <w:numId w:val="3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Богомолов В.Н. Математика [Текст]: учебник для </w:t>
      </w:r>
      <w:proofErr w:type="spellStart"/>
      <w:r w:rsidRPr="00C53ABD">
        <w:rPr>
          <w:rFonts w:ascii="Times New Roman" w:eastAsia="Calibri" w:hAnsi="Times New Roman" w:cs="Times New Roman"/>
          <w:sz w:val="28"/>
          <w:szCs w:val="28"/>
        </w:rPr>
        <w:t>ссузов</w:t>
      </w:r>
      <w:proofErr w:type="spellEnd"/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/Н.В. Богомолов, П.И. </w:t>
      </w:r>
      <w:proofErr w:type="spellStart"/>
      <w:r w:rsidRPr="00C53ABD">
        <w:rPr>
          <w:rFonts w:ascii="Times New Roman" w:eastAsia="Calibri" w:hAnsi="Times New Roman" w:cs="Times New Roman"/>
          <w:sz w:val="28"/>
          <w:szCs w:val="28"/>
        </w:rPr>
        <w:t>Самолйленко</w:t>
      </w:r>
      <w:proofErr w:type="spellEnd"/>
      <w:r w:rsidRPr="00C53ABD">
        <w:rPr>
          <w:rFonts w:ascii="Times New Roman" w:eastAsia="Calibri" w:hAnsi="Times New Roman" w:cs="Times New Roman"/>
          <w:sz w:val="28"/>
          <w:szCs w:val="28"/>
        </w:rPr>
        <w:t>. – 3-е издание, стереотипное. – Москва: Дрофа, 2005. – 395 [5] с.</w:t>
      </w:r>
      <w:proofErr w:type="gramStart"/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 ил.</w:t>
      </w:r>
    </w:p>
    <w:p w:rsidR="00C53ABD" w:rsidRPr="00C53ABD" w:rsidRDefault="00C53ABD" w:rsidP="002D5566">
      <w:pPr>
        <w:numPr>
          <w:ilvl w:val="0"/>
          <w:numId w:val="3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53ABD">
        <w:rPr>
          <w:rFonts w:ascii="Times New Roman" w:eastAsia="Calibri" w:hAnsi="Times New Roman" w:cs="Times New Roman"/>
          <w:sz w:val="28"/>
          <w:szCs w:val="28"/>
        </w:rPr>
        <w:lastRenderedPageBreak/>
        <w:t>Валуцэ</w:t>
      </w:r>
      <w:proofErr w:type="spellEnd"/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 И.И., </w:t>
      </w:r>
      <w:proofErr w:type="spellStart"/>
      <w:r w:rsidRPr="00C53ABD">
        <w:rPr>
          <w:rFonts w:ascii="Times New Roman" w:eastAsia="Calibri" w:hAnsi="Times New Roman" w:cs="Times New Roman"/>
          <w:sz w:val="28"/>
          <w:szCs w:val="28"/>
        </w:rPr>
        <w:t>Дилигул</w:t>
      </w:r>
      <w:proofErr w:type="spellEnd"/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 Г.Д. «Математика для техникумов» на базе средней школы: Учеб. Пособие. – 2-е изд., </w:t>
      </w:r>
      <w:proofErr w:type="spellStart"/>
      <w:r w:rsidRPr="00C53ABD">
        <w:rPr>
          <w:rFonts w:ascii="Times New Roman" w:eastAsia="Calibri" w:hAnsi="Times New Roman" w:cs="Times New Roman"/>
          <w:sz w:val="28"/>
          <w:szCs w:val="28"/>
        </w:rPr>
        <w:t>перераб</w:t>
      </w:r>
      <w:proofErr w:type="spellEnd"/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. и доп. – М.: Наука. </w:t>
      </w:r>
      <w:proofErr w:type="gramStart"/>
      <w:r w:rsidRPr="00C53ABD">
        <w:rPr>
          <w:rFonts w:ascii="Times New Roman" w:eastAsia="Calibri" w:hAnsi="Times New Roman" w:cs="Times New Roman"/>
          <w:sz w:val="28"/>
          <w:szCs w:val="28"/>
        </w:rPr>
        <w:t>Гл. ред. физ.-мат. лит., 1990 – 576 с.: ил</w:t>
      </w:r>
      <w:r w:rsidRPr="00C53ABD">
        <w:rPr>
          <w:rFonts w:ascii="Calibri" w:eastAsia="Calibri" w:hAnsi="Calibri" w:cs="Times New Roman"/>
          <w:sz w:val="28"/>
          <w:szCs w:val="28"/>
        </w:rPr>
        <w:t>.</w:t>
      </w:r>
      <w:proofErr w:type="gramEnd"/>
    </w:p>
    <w:p w:rsidR="00C53ABD" w:rsidRPr="00C53ABD" w:rsidRDefault="00C53ABD" w:rsidP="002D5566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Мордкович А.Г., Алгебра и начала анализа. 10-11 </w:t>
      </w:r>
      <w:proofErr w:type="spellStart"/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кл</w:t>
      </w:r>
      <w:proofErr w:type="spellEnd"/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.: В двух частях. Ч.1: Учеб</w:t>
      </w:r>
      <w:proofErr w:type="gramStart"/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.д</w:t>
      </w:r>
      <w:proofErr w:type="gramEnd"/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ля общеобразовательных учреждений. – 7-е изд. – М.: Мнемозина, 2006. – 375 с.: ил.</w:t>
      </w:r>
    </w:p>
    <w:p w:rsidR="00C53ABD" w:rsidRPr="00C53ABD" w:rsidRDefault="00C53ABD" w:rsidP="002D5566">
      <w:pPr>
        <w:numPr>
          <w:ilvl w:val="0"/>
          <w:numId w:val="3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53ABD">
        <w:rPr>
          <w:rFonts w:ascii="Times New Roman" w:eastAsia="Calibri" w:hAnsi="Times New Roman" w:cs="Times New Roman"/>
          <w:sz w:val="28"/>
          <w:szCs w:val="28"/>
        </w:rPr>
        <w:t>Пехлецкий</w:t>
      </w:r>
      <w:proofErr w:type="spellEnd"/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 И.Д. Математика. – М.: Мастерство, 2001-304 </w:t>
      </w:r>
      <w:proofErr w:type="gramStart"/>
      <w:r w:rsidRPr="00C53ABD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</w:p>
    <w:p w:rsidR="00C53ABD" w:rsidRPr="00C53ABD" w:rsidRDefault="00C53ABD" w:rsidP="00C53ABD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53ABD" w:rsidRPr="00C53ABD" w:rsidRDefault="00C53ABD" w:rsidP="00C53ABD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53ABD">
        <w:rPr>
          <w:rFonts w:ascii="Times New Roman" w:eastAsia="Calibri" w:hAnsi="Times New Roman" w:cs="Times New Roman"/>
          <w:b/>
          <w:sz w:val="28"/>
          <w:szCs w:val="28"/>
        </w:rPr>
        <w:t>Интернет ресурсы:</w:t>
      </w:r>
    </w:p>
    <w:p w:rsidR="00C53ABD" w:rsidRPr="00C53ABD" w:rsidRDefault="00C53ABD" w:rsidP="00C53ABD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53ABD">
        <w:rPr>
          <w:rFonts w:ascii="Times New Roman" w:eastAsia="Calibri" w:hAnsi="Times New Roman" w:cs="Times New Roman"/>
          <w:sz w:val="28"/>
          <w:szCs w:val="28"/>
        </w:rPr>
        <w:t>1.</w:t>
      </w:r>
      <w:r w:rsidRPr="00C53ABD">
        <w:rPr>
          <w:rFonts w:ascii="Times New Roman" w:eastAsia="Calibri" w:hAnsi="Times New Roman" w:cs="Times New Roman"/>
          <w:sz w:val="28"/>
          <w:szCs w:val="28"/>
        </w:rPr>
        <w:tab/>
        <w:t xml:space="preserve"> http://window.edu.ru/resource/662/75662    Элементы теории числовых и функциональных рядов: Методическое пособие Автор/создатель: </w:t>
      </w:r>
      <w:proofErr w:type="spellStart"/>
      <w:r w:rsidRPr="00C53ABD">
        <w:rPr>
          <w:rFonts w:ascii="Times New Roman" w:eastAsia="Calibri" w:hAnsi="Times New Roman" w:cs="Times New Roman"/>
          <w:sz w:val="28"/>
          <w:szCs w:val="28"/>
        </w:rPr>
        <w:t>Нахман</w:t>
      </w:r>
      <w:proofErr w:type="spellEnd"/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 А.Д. Год: 2009  </w:t>
      </w:r>
    </w:p>
    <w:p w:rsidR="00C53ABD" w:rsidRPr="00C53ABD" w:rsidRDefault="00C53ABD" w:rsidP="00C53ABD">
      <w:pPr>
        <w:shd w:val="clear" w:color="auto" w:fill="FFFFFF"/>
        <w:tabs>
          <w:tab w:val="left" w:pos="7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53ABD">
        <w:rPr>
          <w:rFonts w:ascii="Times New Roman" w:eastAsia="Calibri" w:hAnsi="Times New Roman" w:cs="Times New Roman"/>
          <w:sz w:val="28"/>
          <w:szCs w:val="28"/>
        </w:rPr>
        <w:t>2.</w:t>
      </w:r>
      <w:r w:rsidRPr="00C53ABD">
        <w:rPr>
          <w:rFonts w:ascii="Times New Roman" w:eastAsia="Calibri" w:hAnsi="Times New Roman" w:cs="Times New Roman"/>
          <w:sz w:val="28"/>
          <w:szCs w:val="28"/>
        </w:rPr>
        <w:tab/>
        <w:t>http://window.edu.ru/resource/797/56797 Основные законы и формулы по математике и физике: Справочник. Автор/создатель: Булгаков Н.А., Осипова И.А. Год: 2007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Конспектирование вопроса:</w:t>
      </w: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Методы вычисления определенного интеграла. 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Список рекомендуемой литературы</w:t>
      </w:r>
    </w:p>
    <w:p w:rsidR="00C53ABD" w:rsidRPr="00C53ABD" w:rsidRDefault="00C53ABD" w:rsidP="002D5566">
      <w:pPr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И.И. </w:t>
      </w:r>
      <w:proofErr w:type="spellStart"/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Валуцэ</w:t>
      </w:r>
      <w:proofErr w:type="spellEnd"/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Г.Д. </w:t>
      </w:r>
      <w:proofErr w:type="spellStart"/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Дилигул</w:t>
      </w:r>
      <w:proofErr w:type="spellEnd"/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, Математика для техникумов на базе средней школы: Учеб</w:t>
      </w:r>
      <w:proofErr w:type="gramStart"/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особие – 2-е изд., </w:t>
      </w:r>
      <w:proofErr w:type="spellStart"/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перераб</w:t>
      </w:r>
      <w:proofErr w:type="spellEnd"/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. И доп. – М.: Наука, 1990.-576с.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 отчетности и контроля</w:t>
      </w:r>
      <w:r w:rsidRPr="00C53A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защита, оценка.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Самостоятельная работа № 8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Тема 1.8 Дифференциальные уравнения.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Цель задания:</w:t>
      </w:r>
    </w:p>
    <w:p w:rsidR="00C53ABD" w:rsidRPr="00C53ABD" w:rsidRDefault="00C53ABD" w:rsidP="002D5566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углубление и расширение знаний по данной теме и необходимости его изучения для будущей специальности;</w:t>
      </w:r>
    </w:p>
    <w:p w:rsidR="00C53ABD" w:rsidRPr="00C53ABD" w:rsidRDefault="00C53ABD" w:rsidP="002D5566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умений использовать специальную и дополнительную литературу;</w:t>
      </w:r>
    </w:p>
    <w:p w:rsidR="00C53ABD" w:rsidRPr="00C53ABD" w:rsidRDefault="00C53ABD" w:rsidP="002D5566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познавательных способностей, ответственности.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Содержание задания: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Пример выполнения работы.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Решить уравнение </w:t>
      </w:r>
      <w:r w:rsidRPr="00C53ABD">
        <w:rPr>
          <w:rFonts w:ascii="Times New Roman" w:eastAsia="Times New Roman" w:hAnsi="Times New Roman" w:cs="Times New Roman"/>
          <w:noProof/>
          <w:position w:val="-10"/>
          <w:sz w:val="28"/>
          <w:szCs w:val="24"/>
          <w:lang w:eastAsia="ru-RU"/>
        </w:rPr>
        <w:object w:dxaOrig="2400" w:dyaOrig="510">
          <v:shape id="_x0000_i1075" type="#_x0000_t75" style="width:120pt;height:25.5pt" o:ole="">
            <v:imagedata r:id="rId118" o:title=""/>
          </v:shape>
          <o:OLEObject Type="Embed" ProgID="Equation.3" ShapeID="_x0000_i1075" DrawAspect="Content" ObjectID="_1498235563" r:id="rId119"/>
        </w:objec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Решение.  Запишем данное уравнение в виде </w:t>
      </w:r>
      <w:r w:rsidRPr="00C53ABD">
        <w:rPr>
          <w:rFonts w:ascii="Times New Roman" w:eastAsia="Times New Roman" w:hAnsi="Times New Roman" w:cs="Times New Roman"/>
          <w:noProof/>
          <w:position w:val="-10"/>
          <w:sz w:val="28"/>
          <w:szCs w:val="24"/>
          <w:lang w:eastAsia="ru-RU"/>
        </w:rPr>
        <w:object w:dxaOrig="3150" w:dyaOrig="510">
          <v:shape id="_x0000_i1076" type="#_x0000_t75" style="width:157.5pt;height:25.5pt" o:ole="">
            <v:imagedata r:id="rId120" o:title=""/>
          </v:shape>
          <o:OLEObject Type="Embed" ProgID="Equation.3" ShapeID="_x0000_i1076" DrawAspect="Content" ObjectID="_1498235564" r:id="rId121"/>
        </w:objec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Отсюда видно, что </w:t>
      </w:r>
      <w:r w:rsidRPr="00C53ABD">
        <w:rPr>
          <w:rFonts w:ascii="Times New Roman" w:eastAsia="Times New Roman" w:hAnsi="Times New Roman" w:cs="Times New Roman"/>
          <w:noProof/>
          <w:position w:val="-10"/>
          <w:sz w:val="28"/>
          <w:szCs w:val="24"/>
          <w:lang w:eastAsia="ru-RU"/>
        </w:rPr>
        <w:object w:dxaOrig="1770" w:dyaOrig="510">
          <v:shape id="_x0000_i1077" type="#_x0000_t75" style="width:88.5pt;height:25.5pt" o:ole="">
            <v:imagedata r:id="rId122" o:title=""/>
          </v:shape>
          <o:OLEObject Type="Embed" ProgID="Equation.3" ShapeID="_x0000_i1077" DrawAspect="Content" ObjectID="_1498235565" r:id="rId123"/>
        </w:object>
      </w:r>
      <w:r w:rsidRPr="00C53ABD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и </w:t>
      </w:r>
      <w:r w:rsidRPr="00C53ABD">
        <w:rPr>
          <w:rFonts w:ascii="Times New Roman" w:eastAsia="Times New Roman" w:hAnsi="Times New Roman" w:cs="Times New Roman"/>
          <w:noProof/>
          <w:position w:val="-10"/>
          <w:sz w:val="28"/>
          <w:szCs w:val="24"/>
          <w:lang w:eastAsia="ru-RU"/>
        </w:rPr>
        <w:object w:dxaOrig="2430" w:dyaOrig="510">
          <v:shape id="_x0000_i1078" type="#_x0000_t75" style="width:121.5pt;height:25.5pt" o:ole="">
            <v:imagedata r:id="rId124" o:title=""/>
          </v:shape>
          <o:OLEObject Type="Embed" ProgID="Equation.3" ShapeID="_x0000_i1078" DrawAspect="Content" ObjectID="_1498235566" r:id="rId125"/>
        </w:object>
      </w:r>
      <w:r w:rsidRPr="00C53ABD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>- однородные функции с одним и тем же показателем 2.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>Заданное уравнение запишем в виде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noProof/>
          <w:position w:val="-28"/>
          <w:sz w:val="28"/>
          <w:szCs w:val="24"/>
          <w:lang w:eastAsia="ru-RU"/>
        </w:rPr>
        <w:object w:dxaOrig="1965" w:dyaOrig="990">
          <v:shape id="_x0000_i1079" type="#_x0000_t75" style="width:98.25pt;height:49.5pt" o:ole="">
            <v:imagedata r:id="rId126" o:title=""/>
          </v:shape>
          <o:OLEObject Type="Embed" ProgID="Equation.3" ShapeID="_x0000_i1079" DrawAspect="Content" ObjectID="_1498235567" r:id="rId127"/>
        </w:objec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Применив подстановку </w:t>
      </w:r>
      <w:r w:rsidRPr="00C53ABD">
        <w:rPr>
          <w:rFonts w:ascii="Times New Roman" w:eastAsia="Times New Roman" w:hAnsi="Times New Roman" w:cs="Times New Roman"/>
          <w:noProof/>
          <w:position w:val="-10"/>
          <w:sz w:val="28"/>
          <w:szCs w:val="24"/>
          <w:lang w:eastAsia="ru-RU"/>
        </w:rPr>
        <w:object w:dxaOrig="1050" w:dyaOrig="375">
          <v:shape id="_x0000_i1080" type="#_x0000_t75" style="width:52.5pt;height:18.75pt" o:ole="">
            <v:imagedata r:id="rId128" o:title=""/>
          </v:shape>
          <o:OLEObject Type="Embed" ProgID="Equation.3" ShapeID="_x0000_i1080" DrawAspect="Content" ObjectID="_1498235568" r:id="rId129"/>
        </w:object>
      </w:r>
      <w:r w:rsidRPr="00C53ABD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из (*)  получаем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noProof/>
          <w:position w:val="-24"/>
          <w:sz w:val="28"/>
          <w:szCs w:val="24"/>
          <w:lang w:eastAsia="ru-RU"/>
        </w:rPr>
        <w:object w:dxaOrig="2310" w:dyaOrig="930">
          <v:shape id="_x0000_i1081" type="#_x0000_t75" style="width:115.5pt;height:46.5pt" o:ole="">
            <v:imagedata r:id="rId130" o:title=""/>
          </v:shape>
          <o:OLEObject Type="Embed" ProgID="Equation.3" ShapeID="_x0000_i1081" DrawAspect="Content" ObjectID="_1498235569" r:id="rId131"/>
        </w:objec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Разделив переменные, находим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noProof/>
          <w:position w:val="-24"/>
          <w:sz w:val="28"/>
          <w:szCs w:val="24"/>
          <w:lang w:eastAsia="ru-RU"/>
        </w:rPr>
        <w:object w:dxaOrig="2655" w:dyaOrig="885">
          <v:shape id="_x0000_i1082" type="#_x0000_t75" style="width:132.75pt;height:44.25pt" o:ole="">
            <v:imagedata r:id="rId132" o:title=""/>
          </v:shape>
          <o:OLEObject Type="Embed" ProgID="Equation.3" ShapeID="_x0000_i1082" DrawAspect="Content" ObjectID="_1498235570" r:id="rId133"/>
        </w:objec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>Интегрируя это уравнение, находим его общее решение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noProof/>
          <w:position w:val="-6"/>
          <w:sz w:val="28"/>
          <w:szCs w:val="24"/>
          <w:lang w:eastAsia="ru-RU"/>
        </w:rPr>
        <w:object w:dxaOrig="1365" w:dyaOrig="450">
          <v:shape id="_x0000_i1083" type="#_x0000_t75" style="width:68.25pt;height:22.5pt" o:ole="">
            <v:imagedata r:id="rId134" o:title=""/>
          </v:shape>
          <o:OLEObject Type="Embed" ProgID="Equation.3" ShapeID="_x0000_i1083" DrawAspect="Content" ObjectID="_1498235571" r:id="rId135"/>
        </w:objec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Подставив значение </w:t>
      </w:r>
      <w:r w:rsidRPr="00C53ABD">
        <w:rPr>
          <w:rFonts w:ascii="Times New Roman" w:eastAsia="Times New Roman" w:hAnsi="Times New Roman" w:cs="Times New Roman"/>
          <w:noProof/>
          <w:position w:val="-24"/>
          <w:sz w:val="28"/>
          <w:szCs w:val="24"/>
          <w:lang w:eastAsia="ru-RU"/>
        </w:rPr>
        <w:object w:dxaOrig="1035" w:dyaOrig="885">
          <v:shape id="_x0000_i1084" type="#_x0000_t75" style="width:51.75pt;height:44.25pt" o:ole="">
            <v:imagedata r:id="rId136" o:title=""/>
          </v:shape>
          <o:OLEObject Type="Embed" ProgID="Equation.3" ShapeID="_x0000_i1084" DrawAspect="Content" ObjectID="_1498235572" r:id="rId137"/>
        </w:object>
      </w:r>
      <w:r w:rsidRPr="00C53ABD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окончательно получаем решение заданного уравнения в виде </w:t>
      </w:r>
      <w:r w:rsidRPr="00C53ABD">
        <w:rPr>
          <w:rFonts w:ascii="Times New Roman" w:eastAsia="Times New Roman" w:hAnsi="Times New Roman" w:cs="Times New Roman"/>
          <w:noProof/>
          <w:position w:val="-6"/>
          <w:sz w:val="28"/>
          <w:szCs w:val="24"/>
          <w:lang w:eastAsia="ru-RU"/>
        </w:rPr>
        <w:object w:dxaOrig="1455" w:dyaOrig="450">
          <v:shape id="_x0000_i1085" type="#_x0000_t75" style="width:72.75pt;height:22.5pt" o:ole="">
            <v:imagedata r:id="rId138" o:title=""/>
          </v:shape>
          <o:OLEObject Type="Embed" ProgID="Equation.3" ShapeID="_x0000_i1085" DrawAspect="Content" ObjectID="_1498235573" r:id="rId139"/>
        </w:objec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Решить однородные дифференциальные уравнения.</w:t>
      </w:r>
    </w:p>
    <w:p w:rsidR="00C53ABD" w:rsidRPr="00C53ABD" w:rsidRDefault="00C53ABD" w:rsidP="00C53ABD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3ABD">
        <w:rPr>
          <w:rFonts w:ascii="Times New Roman" w:eastAsia="Calibri" w:hAnsi="Times New Roman" w:cs="Times New Roman"/>
          <w:sz w:val="28"/>
          <w:szCs w:val="28"/>
        </w:rPr>
        <w:lastRenderedPageBreak/>
        <w:t>Найдите общее решение дифференциального уравнения с разделяющимися переменными.</w:t>
      </w:r>
    </w:p>
    <w:p w:rsidR="00C53ABD" w:rsidRPr="00C53ABD" w:rsidRDefault="00C53ABD" w:rsidP="00C53ABD">
      <w:pPr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53ABD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11.16.    </w:t>
      </w:r>
      <w:proofErr w:type="gramStart"/>
      <w:r w:rsidRPr="00C53ABD">
        <w:rPr>
          <w:rFonts w:ascii="Times New Roman" w:eastAsia="Calibri" w:hAnsi="Times New Roman" w:cs="Times New Roman"/>
          <w:b/>
          <w:sz w:val="28"/>
          <w:szCs w:val="28"/>
          <w:lang w:val="en-US"/>
        </w:rPr>
        <w:t>y</w:t>
      </w:r>
      <w:proofErr w:type="gramEnd"/>
      <w:r w:rsidRPr="00C53ABD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=</w:t>
      </w:r>
      <m:oMath>
        <m:f>
          <m:fPr>
            <m:ctrlPr>
              <w:rPr>
                <w:rFonts w:ascii="Cambria Math" w:eastAsia="Calibri" w:hAnsi="Times New Roman" w:cs="Times New Roman"/>
                <w:b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="Calibri" w:hAnsi="Times New Roman" w:cs="Times New Roman"/>
                <w:sz w:val="28"/>
                <w:szCs w:val="28"/>
                <w:lang w:val="en-US"/>
              </w:rPr>
              <m:t>d</m:t>
            </m:r>
            <m:r>
              <w:rPr>
                <w:rFonts w:ascii="Cambria Math" w:eastAsia="Calibri" w:hAnsi="Cambria Math" w:cs="Times New Roman"/>
                <w:sz w:val="28"/>
                <w:szCs w:val="28"/>
                <w:lang w:val="en-US"/>
              </w:rPr>
              <m:t>y</m:t>
            </m:r>
          </m:num>
          <m:den>
            <m:r>
              <m:rPr>
                <m:sty m:val="bi"/>
              </m:rPr>
              <w:rPr>
                <w:rFonts w:ascii="Cambria Math" w:eastAsia="Calibri" w:hAnsi="Times New Roman" w:cs="Times New Roman"/>
                <w:sz w:val="28"/>
                <w:szCs w:val="28"/>
                <w:lang w:val="en-US"/>
              </w:rPr>
              <m:t>dx</m:t>
            </m:r>
          </m:den>
        </m:f>
      </m:oMath>
      <w:r w:rsidRPr="00C53AB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+ </w:t>
      </w:r>
      <w:r w:rsidRPr="00C53AB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x = 1.               </w:t>
      </w:r>
      <w:r w:rsidRPr="00C53AB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11.17</w:t>
      </w:r>
      <w:proofErr w:type="gramStart"/>
      <w:r w:rsidRPr="00C53AB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.</w:t>
      </w:r>
      <w:r w:rsidRPr="00C53ABD">
        <w:rPr>
          <w:rFonts w:ascii="Times New Roman" w:eastAsia="Times New Roman" w:hAnsi="Times New Roman" w:cs="Times New Roman"/>
          <w:sz w:val="28"/>
          <w:szCs w:val="28"/>
          <w:lang w:val="en-US"/>
        </w:rPr>
        <w:t>y</w:t>
      </w:r>
      <w:proofErr w:type="gramEnd"/>
      <w:r w:rsidRPr="00C53AB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=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="Times New Roman" w:hAnsi="Times New Roman" w:cs="Times New Roman"/>
                <w:sz w:val="28"/>
                <w:szCs w:val="28"/>
                <w:lang w:val="en-US"/>
              </w:rPr>
              <m:t>dy</m:t>
            </m:r>
          </m:num>
          <m:den>
            <m:r>
              <w:rPr>
                <w:rFonts w:ascii="Cambria Math" w:eastAsia="Times New Roman" w:hAnsi="Times New Roman" w:cs="Times New Roman"/>
                <w:sz w:val="28"/>
                <w:szCs w:val="28"/>
                <w:lang w:val="en-US"/>
              </w:rPr>
              <m:t>dx</m:t>
            </m:r>
          </m:den>
        </m:f>
      </m:oMath>
      <w:r w:rsidRPr="00C53AB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+ y = y</w:t>
      </w:r>
      <w:r w:rsidRPr="00C53ABD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>2</w:t>
      </w:r>
      <w:r w:rsidRPr="00C53ABD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C53ABD" w:rsidRPr="00C53ABD" w:rsidRDefault="00C53ABD" w:rsidP="00C53ABD">
      <w:pPr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11.18. </w:t>
      </w:r>
      <w:r w:rsidRPr="00C53ABD">
        <w:rPr>
          <w:rFonts w:ascii="Times New Roman" w:eastAsia="Times New Roman" w:hAnsi="Times New Roman" w:cs="Times New Roman"/>
          <w:sz w:val="28"/>
          <w:szCs w:val="28"/>
          <w:lang w:val="en-US"/>
        </w:rPr>
        <w:t>(</w:t>
      </w:r>
      <w:r w:rsidRPr="00C53ABD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xy</w:t>
      </w:r>
      <w:r w:rsidRPr="00C53ABD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val="en-US"/>
        </w:rPr>
        <w:t>2</w:t>
      </w:r>
      <w:r w:rsidRPr="00C53ABD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+ x) dx + (y – x</w:t>
      </w:r>
      <w:r w:rsidRPr="00C53ABD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val="en-US"/>
        </w:rPr>
        <w:t>2</w:t>
      </w:r>
      <w:r w:rsidRPr="00C53ABD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y) </w:t>
      </w:r>
      <w:proofErr w:type="spellStart"/>
      <w:proofErr w:type="gramStart"/>
      <w:r w:rsidRPr="00C53ABD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dy</w:t>
      </w:r>
      <w:proofErr w:type="spellEnd"/>
      <w:proofErr w:type="gramEnd"/>
      <w:r w:rsidRPr="00C53AB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= 0.</w:t>
      </w:r>
    </w:p>
    <w:p w:rsidR="00C53ABD" w:rsidRPr="00C53ABD" w:rsidRDefault="00C53ABD" w:rsidP="00C53ABD">
      <w:pPr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11.19</w:t>
      </w:r>
      <w:proofErr w:type="gramStart"/>
      <w:r w:rsidRPr="00C53AB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.  </w:t>
      </w:r>
      <w:r w:rsidRPr="00C53ABD">
        <w:rPr>
          <w:rFonts w:ascii="Times New Roman" w:eastAsia="Times New Roman" w:hAnsi="Times New Roman" w:cs="Times New Roman"/>
          <w:sz w:val="28"/>
          <w:szCs w:val="28"/>
          <w:lang w:val="en-US"/>
        </w:rPr>
        <w:t>(</w:t>
      </w:r>
      <w:proofErr w:type="gramEnd"/>
      <w:r w:rsidRPr="00C53ABD">
        <w:rPr>
          <w:rFonts w:ascii="Times New Roman" w:eastAsia="Times New Roman" w:hAnsi="Times New Roman" w:cs="Times New Roman"/>
          <w:sz w:val="28"/>
          <w:szCs w:val="28"/>
          <w:lang w:val="en-US"/>
        </w:rPr>
        <w:t>1 + 2</w:t>
      </w:r>
      <w:r w:rsidRPr="00C53ABD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y</w:t>
      </w:r>
      <w:r w:rsidRPr="00C53ABD">
        <w:rPr>
          <w:rFonts w:ascii="Times New Roman" w:eastAsia="Times New Roman" w:hAnsi="Times New Roman" w:cs="Times New Roman"/>
          <w:sz w:val="28"/>
          <w:szCs w:val="28"/>
          <w:lang w:val="en-US"/>
        </w:rPr>
        <w:t>)</w:t>
      </w:r>
      <w:proofErr w:type="spellStart"/>
      <w:r w:rsidRPr="00C53ABD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xdx</w:t>
      </w:r>
      <w:proofErr w:type="spellEnd"/>
      <w:r w:rsidRPr="00C53ABD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+ </w:t>
      </w:r>
      <w:r w:rsidRPr="00C53ABD">
        <w:rPr>
          <w:rFonts w:ascii="Times New Roman" w:eastAsia="Times New Roman" w:hAnsi="Times New Roman" w:cs="Times New Roman"/>
          <w:sz w:val="28"/>
          <w:szCs w:val="28"/>
          <w:lang w:val="en-US"/>
        </w:rPr>
        <w:t>(1</w:t>
      </w:r>
      <w:r w:rsidRPr="00C53ABD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+ x</w:t>
      </w:r>
      <w:r w:rsidRPr="00C53ABD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val="en-US"/>
        </w:rPr>
        <w:t>2</w:t>
      </w:r>
      <w:r w:rsidRPr="00C53ABD">
        <w:rPr>
          <w:rFonts w:ascii="Times New Roman" w:eastAsia="Times New Roman" w:hAnsi="Times New Roman" w:cs="Times New Roman"/>
          <w:sz w:val="28"/>
          <w:szCs w:val="28"/>
          <w:lang w:val="en-US"/>
        </w:rPr>
        <w:t>)</w:t>
      </w:r>
      <w:proofErr w:type="spellStart"/>
      <w:r w:rsidRPr="00C53ABD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dy</w:t>
      </w:r>
      <w:proofErr w:type="spellEnd"/>
      <w:r w:rsidRPr="00C53ABD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= </w:t>
      </w:r>
      <w:r w:rsidRPr="00C53ABD">
        <w:rPr>
          <w:rFonts w:ascii="Times New Roman" w:eastAsia="Times New Roman" w:hAnsi="Times New Roman" w:cs="Times New Roman"/>
          <w:sz w:val="28"/>
          <w:szCs w:val="28"/>
          <w:lang w:val="en-US"/>
        </w:rPr>
        <w:t>0.</w:t>
      </w:r>
    </w:p>
    <w:p w:rsidR="00C53ABD" w:rsidRPr="00C53ABD" w:rsidRDefault="00C53ABD" w:rsidP="00C53ABD">
      <w:pPr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11.20.   </w:t>
      </w:r>
      <w:proofErr w:type="spellStart"/>
      <w:proofErr w:type="gramStart"/>
      <w:r w:rsidRPr="00C53ABD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xy</w:t>
      </w:r>
      <w:proofErr w:type="spellEnd"/>
      <w:r w:rsidRPr="00C53ABD">
        <w:rPr>
          <w:rFonts w:ascii="Times New Roman" w:eastAsia="Times New Roman" w:hAnsi="Times New Roman" w:cs="Times New Roman"/>
          <w:sz w:val="28"/>
          <w:szCs w:val="28"/>
          <w:lang w:val="en-US"/>
        </w:rPr>
        <w:t>(</w:t>
      </w:r>
      <w:proofErr w:type="gramEnd"/>
      <w:r w:rsidRPr="00C53AB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1 + </w:t>
      </w:r>
      <w:r w:rsidRPr="00C53ABD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x</w:t>
      </w:r>
      <w:r w:rsidRPr="00C53ABD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val="en-US"/>
        </w:rPr>
        <w:t>2</w:t>
      </w:r>
      <w:r w:rsidRPr="00C53AB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 </w:t>
      </w:r>
      <w:r w:rsidRPr="00C53ABD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y</w:t>
      </w:r>
      <w:r w:rsidRPr="00C53ABD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val="en-US"/>
        </w:rPr>
        <w:t>1</w:t>
      </w:r>
      <w:r w:rsidRPr="00C53ABD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=</w:t>
      </w:r>
      <w:r w:rsidRPr="00C53AB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1 + </w:t>
      </w:r>
      <w:r w:rsidRPr="00C53ABD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y</w:t>
      </w:r>
      <w:r w:rsidRPr="00C53ABD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val="en-US"/>
        </w:rPr>
        <w:t>2</w:t>
      </w:r>
      <w:r w:rsidRPr="00C53ABD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.</w:t>
      </w:r>
      <w:r w:rsidRPr="00C53AB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11.21.</w:t>
      </w:r>
      <w:r w:rsidRPr="00C53ABD">
        <w:rPr>
          <w:rFonts w:ascii="Times New Roman" w:eastAsia="Times New Roman" w:hAnsi="Times New Roman" w:cs="Times New Roman"/>
          <w:sz w:val="28"/>
          <w:szCs w:val="28"/>
          <w:lang w:val="en-US"/>
        </w:rPr>
        <w:t>(</w:t>
      </w:r>
      <m:oMath>
        <m:rad>
          <m:radPr>
            <m:degHide m:val="on"/>
            <m:ctrlPr>
              <w:rPr>
                <w:rFonts w:ascii="Cambria Math" w:eastAsia="Times New Roman" w:hAnsi="Times New Roman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xy</m:t>
            </m:r>
          </m:e>
        </m:rad>
      </m:oMath>
      <w:r w:rsidRPr="00C53ABD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m:oMath>
        <m:rad>
          <m:radPr>
            <m:degHide m:val="on"/>
            <m:ctrlPr>
              <w:rPr>
                <w:rFonts w:ascii="Cambria Math" w:eastAsia="Times New Roman" w:hAnsi="Times New Roman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x</m:t>
            </m:r>
          </m:e>
        </m:rad>
      </m:oMath>
      <w:r w:rsidRPr="00C53ABD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C53ABD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dy</w:t>
      </w:r>
      <w:proofErr w:type="spellEnd"/>
      <w:r w:rsidRPr="00C53ABD">
        <w:rPr>
          <w:rFonts w:ascii="Times New Roman" w:eastAsia="Times New Roman" w:hAnsi="Times New Roman" w:cs="Times New Roman"/>
          <w:i/>
          <w:sz w:val="28"/>
          <w:szCs w:val="28"/>
        </w:rPr>
        <w:t xml:space="preserve"> + </w:t>
      </w:r>
      <w:proofErr w:type="spellStart"/>
      <w:r w:rsidRPr="00C53ABD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ydx</w:t>
      </w:r>
      <w:proofErr w:type="spellEnd"/>
      <w:r w:rsidRPr="00C53ABD">
        <w:rPr>
          <w:rFonts w:ascii="Times New Roman" w:eastAsia="Times New Roman" w:hAnsi="Times New Roman" w:cs="Times New Roman"/>
          <w:i/>
          <w:sz w:val="28"/>
          <w:szCs w:val="28"/>
        </w:rPr>
        <w:t xml:space="preserve"> =</w:t>
      </w:r>
      <w:r w:rsidRPr="00C53ABD">
        <w:rPr>
          <w:rFonts w:ascii="Times New Roman" w:eastAsia="Times New Roman" w:hAnsi="Times New Roman" w:cs="Times New Roman"/>
          <w:sz w:val="28"/>
          <w:szCs w:val="28"/>
        </w:rPr>
        <w:t>0.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Вычислить дифференцированные уравнения, применяя свойства.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Решить уравнения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position w:val="-10"/>
          <w:sz w:val="28"/>
          <w:szCs w:val="24"/>
          <w:lang w:eastAsia="ru-RU"/>
        </w:rPr>
        <w:object w:dxaOrig="1965" w:dyaOrig="315">
          <v:shape id="_x0000_i1086" type="#_x0000_t75" style="width:98.25pt;height:15.75pt" o:ole="">
            <v:imagedata r:id="rId140" o:title=""/>
          </v:shape>
          <o:OLEObject Type="Embed" ProgID="Equation.3" ShapeID="_x0000_i1086" DrawAspect="Content" ObjectID="_1498235574" r:id="rId141"/>
        </w:object>
      </w:r>
      <w:r w:rsidRPr="00C53ABD">
        <w:rPr>
          <w:rFonts w:ascii="Times New Roman" w:eastAsia="Times New Roman" w:hAnsi="Times New Roman" w:cs="Times New Roman"/>
          <w:position w:val="-10"/>
          <w:sz w:val="28"/>
          <w:szCs w:val="24"/>
          <w:lang w:eastAsia="ru-RU"/>
        </w:rPr>
        <w:object w:dxaOrig="2205" w:dyaOrig="360">
          <v:shape id="_x0000_i1087" type="#_x0000_t75" style="width:110.25pt;height:18pt" o:ole="">
            <v:imagedata r:id="rId142" o:title=""/>
          </v:shape>
          <o:OLEObject Type="Embed" ProgID="Equation.3" ShapeID="_x0000_i1087" DrawAspect="Content" ObjectID="_1498235575" r:id="rId143"/>
        </w:object>
      </w:r>
      <w:r w:rsidRPr="00C53ABD">
        <w:rPr>
          <w:rFonts w:ascii="Times New Roman" w:eastAsia="Times New Roman" w:hAnsi="Times New Roman" w:cs="Times New Roman"/>
          <w:position w:val="-10"/>
          <w:sz w:val="28"/>
          <w:szCs w:val="24"/>
          <w:lang w:eastAsia="ru-RU"/>
        </w:rPr>
        <w:object w:dxaOrig="2085" w:dyaOrig="360">
          <v:shape id="_x0000_i1088" type="#_x0000_t75" style="width:104.25pt;height:18pt" o:ole="">
            <v:imagedata r:id="rId144" o:title=""/>
          </v:shape>
          <o:OLEObject Type="Embed" ProgID="Equation.3" ShapeID="_x0000_i1088" DrawAspect="Content" ObjectID="_1498235576" r:id="rId145"/>
        </w:objec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position w:val="-12"/>
          <w:sz w:val="28"/>
          <w:szCs w:val="24"/>
          <w:lang w:eastAsia="ru-RU"/>
        </w:rPr>
        <w:object w:dxaOrig="2400" w:dyaOrig="435">
          <v:shape id="_x0000_i1089" type="#_x0000_t75" style="width:120pt;height:21.75pt" o:ole="">
            <v:imagedata r:id="rId146" o:title=""/>
          </v:shape>
          <o:OLEObject Type="Embed" ProgID="Equation.3" ShapeID="_x0000_i1089" DrawAspect="Content" ObjectID="_1498235577" r:id="rId147"/>
        </w:object>
      </w:r>
      <w:r w:rsidRPr="00C53ABD">
        <w:rPr>
          <w:rFonts w:ascii="Times New Roman" w:eastAsia="Times New Roman" w:hAnsi="Times New Roman" w:cs="Times New Roman"/>
          <w:position w:val="-12"/>
          <w:sz w:val="28"/>
          <w:szCs w:val="24"/>
          <w:lang w:eastAsia="ru-RU"/>
        </w:rPr>
        <w:object w:dxaOrig="2400" w:dyaOrig="435">
          <v:shape id="_x0000_i1090" type="#_x0000_t75" style="width:120pt;height:21.75pt" o:ole="">
            <v:imagedata r:id="rId148" o:title=""/>
          </v:shape>
          <o:OLEObject Type="Embed" ProgID="Equation.3" ShapeID="_x0000_i1090" DrawAspect="Content" ObjectID="_1498235578" r:id="rId149"/>
        </w:object>
      </w:r>
      <w:r w:rsidRPr="00C53ABD">
        <w:rPr>
          <w:rFonts w:ascii="Times New Roman" w:eastAsia="Times New Roman" w:hAnsi="Times New Roman" w:cs="Times New Roman"/>
          <w:position w:val="-12"/>
          <w:sz w:val="28"/>
          <w:szCs w:val="24"/>
          <w:lang w:eastAsia="ru-RU"/>
        </w:rPr>
        <w:object w:dxaOrig="585" w:dyaOrig="405">
          <v:shape id="_x0000_i1091" type="#_x0000_t75" style="width:29.25pt;height:20.25pt" o:ole="">
            <v:imagedata r:id="rId150" o:title=""/>
          </v:shape>
          <o:OLEObject Type="Embed" ProgID="Equation.3" ShapeID="_x0000_i1091" DrawAspect="Content" ObjectID="_1498235579" r:id="rId151"/>
        </w:object>
      </w: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</w:t>
      </w:r>
      <w:r w:rsidRPr="00C53ABD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x</w:t>
      </w:r>
      <w:r w:rsidRPr="00C53ABD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)</w:t>
      </w:r>
      <w:r w:rsidRPr="00C53ABD">
        <w:rPr>
          <w:rFonts w:ascii="Times New Roman" w:eastAsia="Times New Roman" w:hAnsi="Times New Roman" w:cs="Times New Roman"/>
          <w:i/>
          <w:position w:val="-10"/>
          <w:sz w:val="28"/>
          <w:szCs w:val="24"/>
          <w:lang w:val="en-US" w:eastAsia="ru-RU"/>
        </w:rPr>
        <w:object w:dxaOrig="1275" w:dyaOrig="315">
          <v:shape id="_x0000_i1092" type="#_x0000_t75" style="width:63.75pt;height:15.75pt" o:ole="">
            <v:imagedata r:id="rId152" o:title=""/>
          </v:shape>
          <o:OLEObject Type="Embed" ProgID="Equation.3" ShapeID="_x0000_i1092" DrawAspect="Content" ObjectID="_1498235580" r:id="rId153"/>
        </w:objec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Подготовить доклад или сообщение по темам: </w:t>
      </w: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«Дифференциальные уравнения первого порядка», «Однородные дифференциальные уравнения первого порядка».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Конспектирование вопроса: </w:t>
      </w: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Задачи, приводящие к дифференциальным уравнениям.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Список рекомендуемой литературы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Мордкович А.Г., Алгебра и начала анализа. 10-11 </w:t>
      </w:r>
      <w:proofErr w:type="spellStart"/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кл</w:t>
      </w:r>
      <w:proofErr w:type="spellEnd"/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.: В двух частях. Ч.1: Учеб</w:t>
      </w:r>
      <w:proofErr w:type="gramStart"/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.д</w:t>
      </w:r>
      <w:proofErr w:type="gramEnd"/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ля общеобразовательных учреждений. – 7-е изд. – М.: Мнемозина, 2006. – 375 с.: ил.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 отчетности и контроля</w:t>
      </w:r>
      <w:r w:rsidRPr="00C53A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защита, оценка.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Самостоятельная работа № 9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Тема 2.1 Числовые ряды.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Цель задания:</w:t>
      </w:r>
    </w:p>
    <w:p w:rsidR="00C53ABD" w:rsidRPr="00C53ABD" w:rsidRDefault="00C53ABD" w:rsidP="002D5566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углубление и расширение знаний по данной теме и необходимости его изучения для будущей специальности;</w:t>
      </w:r>
    </w:p>
    <w:p w:rsidR="00C53ABD" w:rsidRPr="00C53ABD" w:rsidRDefault="00C53ABD" w:rsidP="002D5566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умений использовать специальную и дополнительную литературу;</w:t>
      </w:r>
    </w:p>
    <w:p w:rsidR="00C53ABD" w:rsidRPr="00C53ABD" w:rsidRDefault="00C53ABD" w:rsidP="002D5566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познавательных способностей, ответственности.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Содержание задания: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Пример выполнения работы.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>Даны ряды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>1+1+1+…+1+…,                                                             (16)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noProof/>
          <w:position w:val="-24"/>
          <w:sz w:val="28"/>
          <w:szCs w:val="24"/>
          <w:lang w:eastAsia="ru-RU"/>
        </w:rPr>
        <w:object w:dxaOrig="4035" w:dyaOrig="930">
          <v:shape id="_x0000_i1093" type="#_x0000_t75" style="width:201.75pt;height:46.5pt" o:ole="">
            <v:imagedata r:id="rId154" o:title=""/>
          </v:shape>
          <o:OLEObject Type="Embed" ProgID="Equation.3" ShapeID="_x0000_i1093" DrawAspect="Content" ObjectID="_1498235581" r:id="rId155"/>
        </w:object>
      </w:r>
      <w:r w:rsidRPr="00C53ABD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                                  (17)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>Исследовать на сходимость данные ряды, а также их сумму и разность.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>Легко видеть, что ряд (16) является расходящимся.   Ряд (17) также расходится, потому что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noProof/>
          <w:position w:val="-28"/>
          <w:sz w:val="28"/>
          <w:szCs w:val="24"/>
          <w:lang w:eastAsia="ru-RU"/>
        </w:rPr>
        <w:object w:dxaOrig="9210" w:dyaOrig="915">
          <v:shape id="_x0000_i1094" type="#_x0000_t75" style="width:460.5pt;height:45.75pt" o:ole="">
            <v:imagedata r:id="rId156" o:title=""/>
          </v:shape>
          <o:OLEObject Type="Embed" ProgID="Equation.3" ShapeID="_x0000_i1094" DrawAspect="Content" ObjectID="_1498235582" r:id="rId157"/>
        </w:object>
      </w:r>
      <m:oMath>
        <m:r>
          <w:rPr>
            <w:rFonts w:ascii="Cambria Math" w:eastAsia="Times New Roman" w:hAnsi="Cambria Math" w:cs="Times New Roman"/>
            <w:noProof/>
            <w:sz w:val="28"/>
            <w:szCs w:val="24"/>
            <w:lang w:eastAsia="ru-RU"/>
          </w:rPr>
          <m:t>&gt;</m:t>
        </m:r>
      </m:oMath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>
            <wp:extent cx="6124575" cy="3810000"/>
            <wp:effectExtent l="0" t="0" r="9525" b="0"/>
            <wp:docPr id="20" name="Рисунок 11" descr="2015-05-15 08-57-23_0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2015-05-15 08-57-23_0471"/>
                    <pic:cNvPicPr>
                      <a:picLocks noChangeAspect="1" noChangeArrowheads="1"/>
                    </pic:cNvPicPr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Вычислить сходимость рядов.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3AB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Написать четыре-пять членов ряда по заданному общему члену </w:t>
      </w:r>
      <w:r w:rsidRPr="00C53ABD">
        <w:rPr>
          <w:rFonts w:ascii="Times New Roman" w:eastAsia="Calibri" w:hAnsi="Times New Roman" w:cs="Times New Roman"/>
          <w:i/>
          <w:sz w:val="28"/>
          <w:szCs w:val="28"/>
        </w:rPr>
        <w:t>а</w:t>
      </w:r>
      <w:r w:rsidRPr="00C53ABD">
        <w:rPr>
          <w:rFonts w:ascii="Times New Roman" w:eastAsia="Calibri" w:hAnsi="Times New Roman" w:cs="Times New Roman"/>
          <w:i/>
          <w:sz w:val="28"/>
          <w:szCs w:val="28"/>
          <w:vertAlign w:val="subscript"/>
        </w:rPr>
        <w:t>п</w:t>
      </w:r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 и проверить, выполняется ли необходимый признак сходимости: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  <w:r w:rsidRPr="00C53ABD">
        <w:rPr>
          <w:rFonts w:ascii="Times New Roman" w:eastAsia="Calibri" w:hAnsi="Times New Roman" w:cs="Times New Roman"/>
          <w:i/>
          <w:sz w:val="28"/>
          <w:szCs w:val="28"/>
          <w:u w:val="single"/>
        </w:rPr>
        <w:t>2п</w:t>
      </w:r>
      <w:r w:rsidRPr="00C53ABD">
        <w:rPr>
          <w:rFonts w:ascii="Times New Roman" w:eastAsia="Calibri" w:hAnsi="Times New Roman" w:cs="Times New Roman"/>
          <w:i/>
          <w:sz w:val="28"/>
          <w:szCs w:val="28"/>
          <w:u w:val="single"/>
          <w:vertAlign w:val="superscript"/>
        </w:rPr>
        <w:t>2</w:t>
      </w:r>
      <w:r w:rsidRPr="00C53ABD">
        <w:rPr>
          <w:rFonts w:ascii="Times New Roman" w:eastAsia="Calibri" w:hAnsi="Times New Roman" w:cs="Times New Roman"/>
          <w:i/>
          <w:sz w:val="28"/>
          <w:szCs w:val="28"/>
          <w:u w:val="single"/>
        </w:rPr>
        <w:t>+1 2п-1</w:t>
      </w:r>
    </w:p>
    <w:p w:rsidR="00C53ABD" w:rsidRPr="00C53ABD" w:rsidRDefault="00C53ABD" w:rsidP="002D5566">
      <w:pPr>
        <w:numPr>
          <w:ilvl w:val="0"/>
          <w:numId w:val="35"/>
        </w:numPr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3ABD">
        <w:rPr>
          <w:rFonts w:ascii="Times New Roman" w:eastAsia="Calibri" w:hAnsi="Times New Roman" w:cs="Times New Roman"/>
          <w:i/>
          <w:sz w:val="28"/>
          <w:szCs w:val="28"/>
        </w:rPr>
        <w:t>а</w:t>
      </w:r>
      <w:r w:rsidRPr="00C53ABD">
        <w:rPr>
          <w:rFonts w:ascii="Times New Roman" w:eastAsia="Calibri" w:hAnsi="Times New Roman" w:cs="Times New Roman"/>
          <w:i/>
          <w:sz w:val="28"/>
          <w:szCs w:val="28"/>
          <w:vertAlign w:val="subscript"/>
        </w:rPr>
        <w:t>п</w:t>
      </w:r>
      <w:r w:rsidRPr="00C53ABD">
        <w:rPr>
          <w:rFonts w:ascii="Times New Roman" w:eastAsia="Calibri" w:hAnsi="Times New Roman" w:cs="Times New Roman"/>
          <w:i/>
          <w:sz w:val="28"/>
          <w:szCs w:val="28"/>
        </w:rPr>
        <w:t xml:space="preserve"> =   3п</w:t>
      </w:r>
      <w:r w:rsidRPr="00C53ABD">
        <w:rPr>
          <w:rFonts w:ascii="Times New Roman" w:eastAsia="Calibri" w:hAnsi="Times New Roman" w:cs="Times New Roman"/>
          <w:i/>
          <w:sz w:val="28"/>
          <w:szCs w:val="28"/>
          <w:vertAlign w:val="superscript"/>
        </w:rPr>
        <w:t>2</w:t>
      </w:r>
      <w:r w:rsidRPr="00C53ABD">
        <w:rPr>
          <w:rFonts w:ascii="Times New Roman" w:eastAsia="Calibri" w:hAnsi="Times New Roman" w:cs="Times New Roman"/>
          <w:i/>
          <w:sz w:val="28"/>
          <w:szCs w:val="28"/>
        </w:rPr>
        <w:t>-2                   2) а</w:t>
      </w:r>
      <w:r w:rsidRPr="00C53ABD">
        <w:rPr>
          <w:rFonts w:ascii="Times New Roman" w:eastAsia="Calibri" w:hAnsi="Times New Roman" w:cs="Times New Roman"/>
          <w:i/>
          <w:sz w:val="28"/>
          <w:szCs w:val="28"/>
          <w:vertAlign w:val="subscript"/>
        </w:rPr>
        <w:t>п</w:t>
      </w:r>
      <w:r w:rsidRPr="00C53ABD">
        <w:rPr>
          <w:rFonts w:ascii="Times New Roman" w:eastAsia="Calibri" w:hAnsi="Times New Roman" w:cs="Times New Roman"/>
          <w:i/>
          <w:sz w:val="28"/>
          <w:szCs w:val="28"/>
        </w:rPr>
        <w:t xml:space="preserve">  =    </w:t>
      </w:r>
      <m:oMath>
        <m:r>
          <w:rPr>
            <w:rFonts w:ascii="Cambria Math" w:eastAsia="Calibri" w:hAnsi="Cambria Math" w:cs="Times New Roman"/>
            <w:sz w:val="28"/>
            <w:szCs w:val="28"/>
          </w:rPr>
          <m:t>√</m:t>
        </m:r>
      </m:oMath>
      <w:r w:rsidRPr="00C53ABD">
        <w:rPr>
          <w:rFonts w:ascii="Times New Roman" w:eastAsia="Calibri" w:hAnsi="Times New Roman" w:cs="Times New Roman"/>
          <w:i/>
          <w:sz w:val="28"/>
          <w:szCs w:val="28"/>
        </w:rPr>
        <w:t>п</w:t>
      </w:r>
      <w:r w:rsidRPr="00C53ABD">
        <w:rPr>
          <w:rFonts w:ascii="Times New Roman" w:eastAsia="Calibri" w:hAnsi="Times New Roman" w:cs="Times New Roman"/>
          <w:i/>
          <w:sz w:val="28"/>
          <w:szCs w:val="28"/>
          <w:vertAlign w:val="superscript"/>
        </w:rPr>
        <w:t>3</w:t>
      </w:r>
      <w:r w:rsidRPr="00C53ABD">
        <w:rPr>
          <w:rFonts w:ascii="Times New Roman" w:eastAsia="Calibri" w:hAnsi="Times New Roman" w:cs="Times New Roman"/>
          <w:i/>
          <w:sz w:val="28"/>
          <w:szCs w:val="28"/>
        </w:rPr>
        <w:t>+3</w:t>
      </w:r>
    </w:p>
    <w:p w:rsidR="00C53ABD" w:rsidRPr="00C53ABD" w:rsidRDefault="00C53ABD" w:rsidP="00C53AB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u w:val="single"/>
          <w:lang w:eastAsia="ru-RU"/>
        </w:rPr>
      </w:pPr>
      <w:r w:rsidRPr="00C53ABD">
        <w:rPr>
          <w:rFonts w:ascii="Times New Roman" w:eastAsia="Times New Roman" w:hAnsi="Times New Roman" w:cs="Times New Roman"/>
          <w:i/>
          <w:sz w:val="28"/>
          <w:szCs w:val="24"/>
          <w:u w:val="single"/>
          <w:lang w:eastAsia="ru-RU"/>
        </w:rPr>
        <w:t>п</w:t>
      </w:r>
      <w:proofErr w:type="gramStart"/>
      <w:r w:rsidRPr="00C53ABD">
        <w:rPr>
          <w:rFonts w:ascii="Times New Roman" w:eastAsia="Times New Roman" w:hAnsi="Times New Roman" w:cs="Times New Roman"/>
          <w:i/>
          <w:sz w:val="28"/>
          <w:szCs w:val="24"/>
          <w:u w:val="single"/>
          <w:vertAlign w:val="superscript"/>
          <w:lang w:eastAsia="ru-RU"/>
        </w:rPr>
        <w:t>2</w:t>
      </w:r>
      <w:proofErr w:type="gramEnd"/>
      <w:r w:rsidRPr="00C53ABD">
        <w:rPr>
          <w:rFonts w:ascii="Times New Roman" w:eastAsia="Times New Roman" w:hAnsi="Times New Roman" w:cs="Times New Roman"/>
          <w:i/>
          <w:sz w:val="28"/>
          <w:szCs w:val="24"/>
          <w:u w:val="single"/>
          <w:lang w:eastAsia="ru-RU"/>
        </w:rPr>
        <w:t>+п-17              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3) </w:t>
      </w:r>
      <w:r w:rsidRPr="00C53ABD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</w:t>
      </w:r>
      <w:r w:rsidRPr="00C53ABD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>п</w:t>
      </w:r>
      <w:r w:rsidRPr="00C53ABD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=   318п</w:t>
      </w:r>
      <w:r w:rsidRPr="00C53ABD">
        <w:rPr>
          <w:rFonts w:ascii="Times New Roman" w:eastAsia="Times New Roman" w:hAnsi="Times New Roman" w:cs="Times New Roman"/>
          <w:i/>
          <w:sz w:val="28"/>
          <w:szCs w:val="24"/>
          <w:vertAlign w:val="superscript"/>
          <w:lang w:eastAsia="ru-RU"/>
        </w:rPr>
        <w:t>2</w:t>
      </w:r>
      <w:r w:rsidRPr="00C53ABD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+500п+10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 отчетности и контроля</w:t>
      </w:r>
      <w:r w:rsidRPr="00C53A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оценка.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Самостоятельная работа № 10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Тема 2.2 Степенные ряды.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Цель задания:</w:t>
      </w:r>
    </w:p>
    <w:p w:rsidR="00C53ABD" w:rsidRPr="00C53ABD" w:rsidRDefault="00C53ABD" w:rsidP="002D5566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углубление и расширение знаний по данной теме и необходимости его изучения для будущей специальности;</w:t>
      </w:r>
    </w:p>
    <w:p w:rsidR="00C53ABD" w:rsidRPr="00C53ABD" w:rsidRDefault="00C53ABD" w:rsidP="002D5566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умений использовать специальную и дополнительную литературу;</w:t>
      </w:r>
    </w:p>
    <w:p w:rsidR="00C53ABD" w:rsidRPr="00C53ABD" w:rsidRDefault="00C53ABD" w:rsidP="002D5566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познавательных способностей, ответственности.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Содержание задания: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Пример выполнения работы.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Рассмотрим ряд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position w:val="-24"/>
          <w:sz w:val="28"/>
          <w:szCs w:val="24"/>
          <w:lang w:val="en-US" w:eastAsia="ru-RU"/>
        </w:rPr>
        <w:object w:dxaOrig="4530" w:dyaOrig="690">
          <v:shape id="_x0000_i1095" type="#_x0000_t75" style="width:226.5pt;height:34.5pt" o:ole="">
            <v:imagedata r:id="rId159" o:title=""/>
          </v:shape>
          <o:OLEObject Type="Embed" ProgID="Equation.3" ShapeID="_x0000_i1095" DrawAspect="Content" ObjectID="_1498235583" r:id="rId160"/>
        </w:object>
      </w: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(16)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Областью </w:t>
      </w:r>
      <w:proofErr w:type="gramStart"/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сходимости</w:t>
      </w:r>
      <w:proofErr w:type="gramEnd"/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которого является промежуток </w:t>
      </w:r>
      <w:r w:rsidRPr="00C53ABD">
        <w:rPr>
          <w:rFonts w:ascii="Times New Roman" w:eastAsia="Times New Roman" w:hAnsi="Times New Roman" w:cs="Times New Roman"/>
          <w:position w:val="-10"/>
          <w:sz w:val="28"/>
          <w:szCs w:val="24"/>
          <w:lang w:val="en-US" w:eastAsia="ru-RU"/>
        </w:rPr>
        <w:object w:dxaOrig="675" w:dyaOrig="375">
          <v:shape id="_x0000_i1096" type="#_x0000_t75" style="width:33.75pt;height:18.75pt" o:ole="">
            <v:imagedata r:id="rId161" o:title=""/>
          </v:shape>
          <o:OLEObject Type="Embed" ProgID="Equation.3" ShapeID="_x0000_i1096" DrawAspect="Content" ObjectID="_1498235584" r:id="rId162"/>
        </w:object>
      </w: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Интегрируя ряд (16) на отрезке </w:t>
      </w:r>
      <w:r w:rsidRPr="00C53ABD">
        <w:rPr>
          <w:rFonts w:ascii="Times New Roman" w:eastAsia="Times New Roman" w:hAnsi="Times New Roman" w:cs="Times New Roman"/>
          <w:position w:val="-10"/>
          <w:sz w:val="28"/>
          <w:szCs w:val="24"/>
          <w:lang w:eastAsia="ru-RU"/>
        </w:rPr>
        <w:object w:dxaOrig="810" w:dyaOrig="480">
          <v:shape id="_x0000_i1097" type="#_x0000_t75" style="width:40.5pt;height:24pt" o:ole="">
            <v:imagedata r:id="rId163" o:title=""/>
          </v:shape>
          <o:OLEObject Type="Embed" ProgID="Equation.3" ShapeID="_x0000_i1097" DrawAspect="Content" ObjectID="_1498235585" r:id="rId164"/>
        </w:object>
      </w:r>
      <m:oMath>
        <m:r>
          <w:rPr>
            <w:rFonts w:ascii="Cambria Math" w:eastAsia="Times New Roman" w:hAnsi="Cambria Math" w:cs="Times New Roman"/>
            <w:sz w:val="28"/>
            <w:szCs w:val="24"/>
            <w:lang w:eastAsia="ru-RU"/>
          </w:rPr>
          <m:t>x∈</m:t>
        </m:r>
        <m:d>
          <m:dPr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28"/>
                <w:szCs w:val="24"/>
                <w:lang w:eastAsia="ru-RU"/>
              </w:rPr>
              <m:t>-1;1</m:t>
            </m:r>
          </m:e>
        </m:d>
        <m:r>
          <w:rPr>
            <w:rFonts w:ascii="Cambria Math" w:eastAsia="Times New Roman" w:hAnsi="Cambria Math" w:cs="Times New Roman"/>
            <w:sz w:val="28"/>
            <w:szCs w:val="24"/>
            <w:lang w:eastAsia="ru-RU"/>
          </w:rPr>
          <m:t>,</m:t>
        </m:r>
      </m:oMath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получаем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noProof/>
          <w:position w:val="-32"/>
          <w:sz w:val="28"/>
          <w:szCs w:val="24"/>
          <w:lang w:eastAsia="ru-RU"/>
        </w:rPr>
        <w:object w:dxaOrig="7635" w:dyaOrig="1020">
          <v:shape id="_x0000_i1098" type="#_x0000_t75" style="width:381.75pt;height:51pt" o:ole="">
            <v:imagedata r:id="rId165" o:title=""/>
          </v:shape>
          <o:OLEObject Type="Embed" ProgID="Equation.3" ShapeID="_x0000_i1098" DrawAspect="Content" ObjectID="_1498235586" r:id="rId166"/>
        </w:objec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>Или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noProof/>
          <w:position w:val="-24"/>
          <w:sz w:val="28"/>
          <w:szCs w:val="24"/>
          <w:lang w:eastAsia="ru-RU"/>
        </w:rPr>
        <w:object w:dxaOrig="6120" w:dyaOrig="885">
          <v:shape id="_x0000_i1099" type="#_x0000_t75" style="width:306pt;height:44.25pt" o:ole="">
            <v:imagedata r:id="rId167" o:title=""/>
          </v:shape>
          <o:OLEObject Type="Embed" ProgID="Equation.3" ShapeID="_x0000_i1099" DrawAspect="Content" ObjectID="_1498235587" r:id="rId168"/>
        </w:object>
      </w:r>
      <w:r w:rsidRPr="00C53ABD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               (17)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proofErr w:type="gramStart"/>
      <w:r w:rsidRPr="00C53ABD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Оказывается, что полученный ряд (17) представляет собой разложение функции </w:t>
      </w:r>
      <w:r w:rsidRPr="00C53ABD">
        <w:rPr>
          <w:rFonts w:ascii="Times New Roman" w:eastAsia="Times New Roman" w:hAnsi="Times New Roman" w:cs="Times New Roman"/>
          <w:noProof/>
          <w:position w:val="-10"/>
          <w:sz w:val="28"/>
          <w:szCs w:val="24"/>
          <w:lang w:eastAsia="ru-RU"/>
        </w:rPr>
        <w:object w:dxaOrig="1095" w:dyaOrig="450">
          <v:shape id="_x0000_i1100" type="#_x0000_t75" style="width:54.75pt;height:22.5pt" o:ole="">
            <v:imagedata r:id="rId169" o:title=""/>
          </v:shape>
          <o:OLEObject Type="Embed" ProgID="Equation.3" ShapeID="_x0000_i1100" DrawAspect="Content" ObjectID="_1498235588" r:id="rId170"/>
        </w:object>
      </w:r>
      <w:r w:rsidRPr="00C53ABD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в степенной ряд в промежутке (-1; 1].</w:t>
      </w:r>
      <w:proofErr w:type="gramEnd"/>
      <w:r w:rsidRPr="00C53ABD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 Отсюда пример, при </w:t>
      </w:r>
      <w:r w:rsidRPr="00C53ABD">
        <w:rPr>
          <w:rFonts w:ascii="Times New Roman" w:eastAsia="Times New Roman" w:hAnsi="Times New Roman" w:cs="Times New Roman"/>
          <w:i/>
          <w:noProof/>
          <w:sz w:val="28"/>
          <w:szCs w:val="24"/>
          <w:lang w:eastAsia="ru-RU"/>
        </w:rPr>
        <w:t>х</w:t>
      </w:r>
      <w:r w:rsidRPr="00C53ABD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>=1 получаем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noProof/>
          <w:position w:val="-24"/>
          <w:sz w:val="28"/>
          <w:szCs w:val="24"/>
          <w:lang w:eastAsia="ru-RU"/>
        </w:rPr>
        <w:object w:dxaOrig="4470" w:dyaOrig="915">
          <v:shape id="_x0000_i1101" type="#_x0000_t75" style="width:223.5pt;height:45.75pt" o:ole="">
            <v:imagedata r:id="rId171" o:title=""/>
          </v:shape>
          <o:OLEObject Type="Embed" ProgID="Equation.3" ShapeID="_x0000_i1101" DrawAspect="Content" ObjectID="_1498235589" r:id="rId172"/>
        </w:objec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Определить сходимость ряда.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Определить радиус сходимости и область сходимости ряда:</w:t>
      </w:r>
    </w:p>
    <w:p w:rsidR="00C53ABD" w:rsidRPr="00C53ABD" w:rsidRDefault="00C53ABD" w:rsidP="002D5566">
      <w:pPr>
        <w:numPr>
          <w:ilvl w:val="0"/>
          <w:numId w:val="36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position w:val="-28"/>
          <w:sz w:val="28"/>
          <w:szCs w:val="24"/>
          <w:lang w:eastAsia="ru-RU"/>
        </w:rPr>
        <w:object w:dxaOrig="975" w:dyaOrig="975">
          <v:shape id="_x0000_i1102" type="#_x0000_t75" style="width:48.75pt;height:48.75pt" o:ole="">
            <v:imagedata r:id="rId173" o:title=""/>
          </v:shape>
          <o:OLEObject Type="Embed" ProgID="Equation.3" ShapeID="_x0000_i1102" DrawAspect="Content" ObjectID="_1498235590" r:id="rId174"/>
        </w:object>
      </w: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2.   </w:t>
      </w:r>
      <w:r w:rsidRPr="00C53ABD">
        <w:rPr>
          <w:rFonts w:ascii="Times New Roman" w:eastAsia="Times New Roman" w:hAnsi="Times New Roman" w:cs="Times New Roman"/>
          <w:position w:val="-28"/>
          <w:sz w:val="28"/>
          <w:szCs w:val="24"/>
          <w:lang w:eastAsia="ru-RU"/>
        </w:rPr>
        <w:object w:dxaOrig="1200" w:dyaOrig="945">
          <v:shape id="_x0000_i1103" type="#_x0000_t75" style="width:60pt;height:47.25pt" o:ole="">
            <v:imagedata r:id="rId175" o:title=""/>
          </v:shape>
          <o:OLEObject Type="Embed" ProgID="Equation.3" ShapeID="_x0000_i1103" DrawAspect="Content" ObjectID="_1498235591" r:id="rId176"/>
        </w:object>
      </w: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3.   </w:t>
      </w:r>
      <w:r w:rsidRPr="00C53ABD">
        <w:rPr>
          <w:rFonts w:ascii="Times New Roman" w:eastAsia="Times New Roman" w:hAnsi="Times New Roman" w:cs="Times New Roman"/>
          <w:position w:val="-28"/>
          <w:sz w:val="28"/>
          <w:szCs w:val="24"/>
          <w:lang w:eastAsia="ru-RU"/>
        </w:rPr>
        <w:object w:dxaOrig="1590" w:dyaOrig="975">
          <v:shape id="_x0000_i1104" type="#_x0000_t75" style="width:79.5pt;height:48.75pt" o:ole="">
            <v:imagedata r:id="rId177" o:title=""/>
          </v:shape>
          <o:OLEObject Type="Embed" ProgID="Equation.3" ShapeID="_x0000_i1104" DrawAspect="Content" ObjectID="_1498235592" r:id="rId178"/>
        </w:objec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4.  </w:t>
      </w:r>
      <w:r w:rsidRPr="00C53ABD">
        <w:rPr>
          <w:rFonts w:ascii="Times New Roman" w:eastAsia="Times New Roman" w:hAnsi="Times New Roman" w:cs="Times New Roman"/>
          <w:position w:val="-28"/>
          <w:sz w:val="28"/>
          <w:szCs w:val="24"/>
          <w:lang w:eastAsia="ru-RU"/>
        </w:rPr>
        <w:object w:dxaOrig="1230" w:dyaOrig="975">
          <v:shape id="_x0000_i1105" type="#_x0000_t75" style="width:61.5pt;height:48.75pt" o:ole="">
            <v:imagedata r:id="rId179" o:title=""/>
          </v:shape>
          <o:OLEObject Type="Embed" ProgID="Equation.3" ShapeID="_x0000_i1105" DrawAspect="Content" ObjectID="_1498235593" r:id="rId180"/>
        </w:object>
      </w: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(достаточно указать лишь интервал сходимости);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5.   </w:t>
      </w:r>
      <w:r w:rsidRPr="00C53ABD">
        <w:rPr>
          <w:rFonts w:ascii="Times New Roman" w:eastAsia="Times New Roman" w:hAnsi="Times New Roman" w:cs="Times New Roman"/>
          <w:position w:val="-28"/>
          <w:sz w:val="28"/>
          <w:szCs w:val="24"/>
          <w:lang w:eastAsia="ru-RU"/>
        </w:rPr>
        <w:object w:dxaOrig="1365" w:dyaOrig="945">
          <v:shape id="_x0000_i1106" type="#_x0000_t75" style="width:68.25pt;height:47.25pt" o:ole="">
            <v:imagedata r:id="rId181" o:title=""/>
          </v:shape>
          <o:OLEObject Type="Embed" ProgID="Equation.3" ShapeID="_x0000_i1106" DrawAspect="Content" ObjectID="_1498235594" r:id="rId182"/>
        </w:object>
      </w: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6.   </w:t>
      </w:r>
      <w:r w:rsidRPr="00C53ABD">
        <w:rPr>
          <w:rFonts w:ascii="Times New Roman" w:eastAsia="Times New Roman" w:hAnsi="Times New Roman" w:cs="Times New Roman"/>
          <w:position w:val="-28"/>
          <w:sz w:val="28"/>
          <w:szCs w:val="24"/>
          <w:lang w:eastAsia="ru-RU"/>
        </w:rPr>
        <w:object w:dxaOrig="1170" w:dyaOrig="945">
          <v:shape id="_x0000_i1107" type="#_x0000_t75" style="width:58.5pt;height:47.25pt" o:ole="">
            <v:imagedata r:id="rId183" o:title=""/>
          </v:shape>
          <o:OLEObject Type="Embed" ProgID="Equation.3" ShapeID="_x0000_i1107" DrawAspect="Content" ObjectID="_1498235595" r:id="rId184"/>
        </w:object>
      </w: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7.   </w:t>
      </w:r>
      <w:r w:rsidRPr="00C53ABD">
        <w:rPr>
          <w:rFonts w:ascii="Times New Roman" w:eastAsia="Times New Roman" w:hAnsi="Times New Roman" w:cs="Times New Roman"/>
          <w:position w:val="-28"/>
          <w:sz w:val="28"/>
          <w:szCs w:val="24"/>
          <w:lang w:eastAsia="ru-RU"/>
        </w:rPr>
        <w:object w:dxaOrig="1620" w:dyaOrig="1005">
          <v:shape id="_x0000_i1108" type="#_x0000_t75" style="width:81pt;height:50.25pt" o:ole="">
            <v:imagedata r:id="rId185" o:title=""/>
          </v:shape>
          <o:OLEObject Type="Embed" ProgID="Equation.3" ShapeID="_x0000_i1108" DrawAspect="Content" ObjectID="_1498235596" r:id="rId186"/>
        </w:objec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8.   </w:t>
      </w:r>
      <w:r w:rsidRPr="00C53ABD">
        <w:rPr>
          <w:rFonts w:ascii="Times New Roman" w:eastAsia="Times New Roman" w:hAnsi="Times New Roman" w:cs="Times New Roman"/>
          <w:position w:val="-28"/>
          <w:sz w:val="28"/>
          <w:szCs w:val="24"/>
          <w:lang w:eastAsia="ru-RU"/>
        </w:rPr>
        <w:object w:dxaOrig="1620" w:dyaOrig="1005">
          <v:shape id="_x0000_i1109" type="#_x0000_t75" style="width:81pt;height:50.25pt" o:ole="">
            <v:imagedata r:id="rId187" o:title=""/>
          </v:shape>
          <o:OLEObject Type="Embed" ProgID="Equation.3" ShapeID="_x0000_i1109" DrawAspect="Content" ObjectID="_1498235597" r:id="rId188"/>
        </w:object>
      </w: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9.  </w:t>
      </w:r>
      <w:r w:rsidRPr="00C53ABD">
        <w:rPr>
          <w:rFonts w:ascii="Times New Roman" w:eastAsia="Times New Roman" w:hAnsi="Times New Roman" w:cs="Times New Roman"/>
          <w:position w:val="-28"/>
          <w:sz w:val="28"/>
          <w:szCs w:val="24"/>
          <w:lang w:eastAsia="ru-RU"/>
        </w:rPr>
        <w:object w:dxaOrig="2310" w:dyaOrig="1035">
          <v:shape id="_x0000_i1110" type="#_x0000_t75" style="width:115.5pt;height:51.75pt" o:ole="">
            <v:imagedata r:id="rId189" o:title=""/>
          </v:shape>
          <o:OLEObject Type="Embed" ProgID="Equation.3" ShapeID="_x0000_i1110" DrawAspect="Content" ObjectID="_1498235598" r:id="rId190"/>
        </w:object>
      </w: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10.   </w:t>
      </w:r>
      <w:r w:rsidRPr="00C53ABD">
        <w:rPr>
          <w:rFonts w:ascii="Times New Roman" w:eastAsia="Times New Roman" w:hAnsi="Times New Roman" w:cs="Times New Roman"/>
          <w:position w:val="-28"/>
          <w:sz w:val="28"/>
          <w:szCs w:val="24"/>
          <w:lang w:eastAsia="ru-RU"/>
        </w:rPr>
        <w:object w:dxaOrig="1560" w:dyaOrig="1005">
          <v:shape id="_x0000_i1111" type="#_x0000_t75" style="width:78pt;height:50.25pt" o:ole="">
            <v:imagedata r:id="rId191" o:title=""/>
          </v:shape>
          <o:OLEObject Type="Embed" ProgID="Equation.3" ShapeID="_x0000_i1111" DrawAspect="Content" ObjectID="_1498235599" r:id="rId192"/>
        </w:object>
      </w:r>
    </w:p>
    <w:p w:rsidR="00C53ABD" w:rsidRPr="00C53ABD" w:rsidRDefault="00C53ABD" w:rsidP="00C53ABD">
      <w:pPr>
        <w:jc w:val="both"/>
        <w:rPr>
          <w:rFonts w:ascii="Calibri" w:eastAsia="Calibri" w:hAnsi="Calibri" w:cs="Times New Roman"/>
        </w:rPr>
      </w:pP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Задание: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Разложить функции в тригонометрические ряды Фурье.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Разложить в ряд Фурье функцию </w:t>
      </w:r>
      <w:r w:rsidRPr="00C53ABD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f</w:t>
      </w:r>
      <w:r w:rsidRPr="00C53ABD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(</w:t>
      </w:r>
      <w:r w:rsidRPr="00C53ABD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x</w:t>
      </w:r>
      <w:r w:rsidRPr="00C53ABD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)=</w:t>
      </w:r>
      <w:r w:rsidRPr="00C53ABD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x</w:t>
      </w:r>
      <w:r w:rsidRPr="00C53ABD">
        <w:rPr>
          <w:rFonts w:ascii="Times New Roman" w:eastAsia="Times New Roman" w:hAnsi="Times New Roman" w:cs="Times New Roman"/>
          <w:i/>
          <w:sz w:val="28"/>
          <w:szCs w:val="24"/>
          <w:vertAlign w:val="superscript"/>
          <w:lang w:eastAsia="ru-RU"/>
        </w:rPr>
        <w:t>2</w:t>
      </w: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на отрезке</w:t>
      </w:r>
      <w:r w:rsidRPr="00C53ABD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I</w:t>
      </w:r>
      <w:r w:rsidRPr="00C53ABD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-</w:t>
      </w:r>
      <m:oMath>
        <m:r>
          <w:rPr>
            <w:rFonts w:ascii="Cambria Math" w:eastAsia="Times New Roman" w:hAnsi="Cambria Math" w:cs="Times New Roman"/>
            <w:sz w:val="28"/>
            <w:szCs w:val="24"/>
            <w:lang w:eastAsia="ru-RU"/>
          </w:rPr>
          <m:t>π;π].</m:t>
        </m:r>
        <w:proofErr w:type="gramEnd"/>
      </m:oMath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Разложить в ряд Фурье</w:t>
      </w:r>
      <w:r w:rsidRPr="00C53ABD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f</w:t>
      </w:r>
      <w:r w:rsidRPr="00C53ABD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(</w:t>
      </w:r>
      <w:r w:rsidRPr="00C53ABD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x</w:t>
      </w:r>
      <w:r w:rsidRPr="00C53ABD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)=2 – </w:t>
      </w:r>
      <w:proofErr w:type="gramStart"/>
      <w:r w:rsidRPr="00C53ABD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x</w:t>
      </w:r>
      <w:proofErr w:type="gramEnd"/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в интервале (- 2;2).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Разложить в   функцию </w:t>
      </w:r>
      <w:r w:rsidRPr="00C53ABD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f</w:t>
      </w:r>
      <w:r w:rsidRPr="00C53ABD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(</w:t>
      </w:r>
      <w:r w:rsidRPr="00C53ABD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x</w:t>
      </w:r>
      <w:r w:rsidRPr="00C53ABD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)=2 – </w:t>
      </w:r>
      <w:proofErr w:type="gramStart"/>
      <w:r w:rsidRPr="00C53ABD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x</w:t>
      </w:r>
      <w:proofErr w:type="gramEnd"/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в ряд Фурье (0;2).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Подготовить реферат на тему: </w:t>
      </w: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«Функциональные ряды. Степенные ряды». Написать доклад на тему «Применение рядов Фурье».  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Конспектирование вопроса: </w:t>
      </w: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Примеры практического применения. Ряды Фурье.  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План написания реферата:</w:t>
      </w:r>
    </w:p>
    <w:p w:rsidR="00C53ABD" w:rsidRPr="00C53ABD" w:rsidRDefault="00C53ABD" w:rsidP="002D5566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Введение.</w:t>
      </w:r>
    </w:p>
    <w:p w:rsidR="00C53ABD" w:rsidRPr="00C53ABD" w:rsidRDefault="00C53ABD" w:rsidP="002D5566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Основная часть состоит из глав:</w:t>
      </w:r>
    </w:p>
    <w:p w:rsidR="00C53ABD" w:rsidRPr="00C53ABD" w:rsidRDefault="00C53ABD" w:rsidP="002D5566">
      <w:pPr>
        <w:numPr>
          <w:ilvl w:val="0"/>
          <w:numId w:val="20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Определения (1), (2) функциональных рядов;</w:t>
      </w:r>
    </w:p>
    <w:p w:rsidR="00C53ABD" w:rsidRPr="00C53ABD" w:rsidRDefault="00C53ABD" w:rsidP="002D5566">
      <w:pPr>
        <w:numPr>
          <w:ilvl w:val="0"/>
          <w:numId w:val="20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Сходимость ряда;</w:t>
      </w:r>
    </w:p>
    <w:p w:rsidR="00C53ABD" w:rsidRPr="00C53ABD" w:rsidRDefault="00C53ABD" w:rsidP="002D5566">
      <w:pPr>
        <w:numPr>
          <w:ilvl w:val="0"/>
          <w:numId w:val="20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Определение степенных рядов;</w:t>
      </w:r>
    </w:p>
    <w:p w:rsidR="00C53ABD" w:rsidRPr="00C53ABD" w:rsidRDefault="00C53ABD" w:rsidP="002D5566">
      <w:pPr>
        <w:numPr>
          <w:ilvl w:val="0"/>
          <w:numId w:val="20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Область сходимости;</w:t>
      </w:r>
    </w:p>
    <w:p w:rsidR="00C53ABD" w:rsidRPr="00C53ABD" w:rsidRDefault="00C53ABD" w:rsidP="002D5566">
      <w:pPr>
        <w:numPr>
          <w:ilvl w:val="0"/>
          <w:numId w:val="20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Примеры исследования.</w:t>
      </w:r>
    </w:p>
    <w:p w:rsidR="00C53ABD" w:rsidRPr="00C53ABD" w:rsidRDefault="00C53ABD" w:rsidP="002D5566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Заключение.</w:t>
      </w:r>
    </w:p>
    <w:p w:rsidR="00C53ABD" w:rsidRPr="00C53ABD" w:rsidRDefault="00C53ABD" w:rsidP="002D5566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Список литературы.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Список рекомендуемой литературы: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53ABD" w:rsidRPr="00C53ABD" w:rsidRDefault="00C53ABD" w:rsidP="002D5566">
      <w:pPr>
        <w:numPr>
          <w:ilvl w:val="0"/>
          <w:numId w:val="38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53ABD">
        <w:rPr>
          <w:rFonts w:ascii="Times New Roman" w:eastAsia="Calibri" w:hAnsi="Times New Roman" w:cs="Times New Roman"/>
          <w:sz w:val="28"/>
          <w:szCs w:val="28"/>
        </w:rPr>
        <w:t>Атанасян</w:t>
      </w:r>
      <w:proofErr w:type="spellEnd"/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 Л.С. «Геометрия»: Учебник для 10-11 </w:t>
      </w:r>
      <w:proofErr w:type="spellStart"/>
      <w:r w:rsidRPr="00C53ABD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C53ABD">
        <w:rPr>
          <w:rFonts w:ascii="Times New Roman" w:eastAsia="Calibri" w:hAnsi="Times New Roman" w:cs="Times New Roman"/>
          <w:sz w:val="28"/>
          <w:szCs w:val="28"/>
        </w:rPr>
        <w:t>общеобразоват</w:t>
      </w:r>
      <w:proofErr w:type="spellEnd"/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. учреждений / Л.С. </w:t>
      </w:r>
      <w:proofErr w:type="spellStart"/>
      <w:r w:rsidRPr="00C53ABD">
        <w:rPr>
          <w:rFonts w:ascii="Times New Roman" w:eastAsia="Calibri" w:hAnsi="Times New Roman" w:cs="Times New Roman"/>
          <w:sz w:val="28"/>
          <w:szCs w:val="28"/>
        </w:rPr>
        <w:t>Атанасян</w:t>
      </w:r>
      <w:proofErr w:type="spellEnd"/>
      <w:r w:rsidRPr="00C53ABD">
        <w:rPr>
          <w:rFonts w:ascii="Times New Roman" w:eastAsia="Calibri" w:hAnsi="Times New Roman" w:cs="Times New Roman"/>
          <w:sz w:val="28"/>
          <w:szCs w:val="28"/>
        </w:rPr>
        <w:t>, В.Ф. Бутузов, С.Б. Кадомцев и др. – 7-е изд. – М.: Просвещение, 1999. – 207 с.: ил.</w:t>
      </w:r>
    </w:p>
    <w:p w:rsidR="00C53ABD" w:rsidRPr="00C53ABD" w:rsidRDefault="00C53ABD" w:rsidP="002D5566">
      <w:pPr>
        <w:numPr>
          <w:ilvl w:val="0"/>
          <w:numId w:val="38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Богомолов В.Н. Математика [Текст]: учебник для </w:t>
      </w:r>
      <w:proofErr w:type="spellStart"/>
      <w:r w:rsidRPr="00C53ABD">
        <w:rPr>
          <w:rFonts w:ascii="Times New Roman" w:eastAsia="Calibri" w:hAnsi="Times New Roman" w:cs="Times New Roman"/>
          <w:sz w:val="28"/>
          <w:szCs w:val="28"/>
        </w:rPr>
        <w:t>ссузов</w:t>
      </w:r>
      <w:proofErr w:type="spellEnd"/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/Н.В. Богомолов, П.И. </w:t>
      </w:r>
      <w:proofErr w:type="spellStart"/>
      <w:r w:rsidRPr="00C53ABD">
        <w:rPr>
          <w:rFonts w:ascii="Times New Roman" w:eastAsia="Calibri" w:hAnsi="Times New Roman" w:cs="Times New Roman"/>
          <w:sz w:val="28"/>
          <w:szCs w:val="28"/>
        </w:rPr>
        <w:t>Самолйленко</w:t>
      </w:r>
      <w:proofErr w:type="spellEnd"/>
      <w:r w:rsidRPr="00C53ABD">
        <w:rPr>
          <w:rFonts w:ascii="Times New Roman" w:eastAsia="Calibri" w:hAnsi="Times New Roman" w:cs="Times New Roman"/>
          <w:sz w:val="28"/>
          <w:szCs w:val="28"/>
        </w:rPr>
        <w:t>. – 3-е издание, стереотипное. – Москва: Дрофа, 2005. – 395 [5] с.</w:t>
      </w:r>
      <w:proofErr w:type="gramStart"/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 ил.</w:t>
      </w:r>
    </w:p>
    <w:p w:rsidR="00C53ABD" w:rsidRPr="00C53ABD" w:rsidRDefault="00C53ABD" w:rsidP="002D5566">
      <w:pPr>
        <w:numPr>
          <w:ilvl w:val="0"/>
          <w:numId w:val="38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53ABD">
        <w:rPr>
          <w:rFonts w:ascii="Times New Roman" w:eastAsia="Calibri" w:hAnsi="Times New Roman" w:cs="Times New Roman"/>
          <w:sz w:val="28"/>
          <w:szCs w:val="28"/>
        </w:rPr>
        <w:t>Валуцэ</w:t>
      </w:r>
      <w:proofErr w:type="spellEnd"/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 И.И., </w:t>
      </w:r>
      <w:proofErr w:type="spellStart"/>
      <w:r w:rsidRPr="00C53ABD">
        <w:rPr>
          <w:rFonts w:ascii="Times New Roman" w:eastAsia="Calibri" w:hAnsi="Times New Roman" w:cs="Times New Roman"/>
          <w:sz w:val="28"/>
          <w:szCs w:val="28"/>
        </w:rPr>
        <w:t>Дилигул</w:t>
      </w:r>
      <w:proofErr w:type="spellEnd"/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 Г.Д. «Математика для техникумов» на базе средней школы: Учеб. Пособие. – 2-е изд., </w:t>
      </w:r>
      <w:proofErr w:type="spellStart"/>
      <w:r w:rsidRPr="00C53ABD">
        <w:rPr>
          <w:rFonts w:ascii="Times New Roman" w:eastAsia="Calibri" w:hAnsi="Times New Roman" w:cs="Times New Roman"/>
          <w:sz w:val="28"/>
          <w:szCs w:val="28"/>
        </w:rPr>
        <w:t>перераб</w:t>
      </w:r>
      <w:proofErr w:type="spellEnd"/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. и доп. – М.: Наука. </w:t>
      </w:r>
      <w:proofErr w:type="gramStart"/>
      <w:r w:rsidRPr="00C53ABD">
        <w:rPr>
          <w:rFonts w:ascii="Times New Roman" w:eastAsia="Calibri" w:hAnsi="Times New Roman" w:cs="Times New Roman"/>
          <w:sz w:val="28"/>
          <w:szCs w:val="28"/>
        </w:rPr>
        <w:t>Гл. ред. физ.-мат. лит., 1990 – 576 с.: ил</w:t>
      </w:r>
      <w:r w:rsidRPr="00C53ABD">
        <w:rPr>
          <w:rFonts w:ascii="Calibri" w:eastAsia="Calibri" w:hAnsi="Calibri" w:cs="Times New Roman"/>
          <w:sz w:val="28"/>
          <w:szCs w:val="28"/>
        </w:rPr>
        <w:t>.</w:t>
      </w:r>
      <w:proofErr w:type="gramEnd"/>
    </w:p>
    <w:p w:rsidR="00C53ABD" w:rsidRPr="00C53ABD" w:rsidRDefault="00C53ABD" w:rsidP="002D5566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Мордкович А.Г., Алгебра и начала анализа. 10-11 </w:t>
      </w:r>
      <w:proofErr w:type="spellStart"/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кл</w:t>
      </w:r>
      <w:proofErr w:type="spellEnd"/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.: В двух частях. Ч.1: Учеб</w:t>
      </w:r>
      <w:proofErr w:type="gramStart"/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.д</w:t>
      </w:r>
      <w:proofErr w:type="gramEnd"/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ля общеобразовательных учреждений. – 7-е изд. – М.: Мнемозина, 2006. – 375 с.: ил.</w:t>
      </w:r>
    </w:p>
    <w:p w:rsidR="00C53ABD" w:rsidRPr="00C53ABD" w:rsidRDefault="00C53ABD" w:rsidP="002D5566">
      <w:pPr>
        <w:numPr>
          <w:ilvl w:val="0"/>
          <w:numId w:val="38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53ABD">
        <w:rPr>
          <w:rFonts w:ascii="Times New Roman" w:eastAsia="Calibri" w:hAnsi="Times New Roman" w:cs="Times New Roman"/>
          <w:sz w:val="28"/>
          <w:szCs w:val="28"/>
        </w:rPr>
        <w:t>Пехлецкий</w:t>
      </w:r>
      <w:proofErr w:type="spellEnd"/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 И.Д. Математика. – М.: Мастерство, 2001-304 </w:t>
      </w:r>
      <w:proofErr w:type="gramStart"/>
      <w:r w:rsidRPr="00C53ABD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</w:p>
    <w:p w:rsidR="00C53ABD" w:rsidRPr="00C53ABD" w:rsidRDefault="00C53ABD" w:rsidP="00C53ABD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53ABD" w:rsidRPr="00C53ABD" w:rsidRDefault="00C53ABD" w:rsidP="00C53ABD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53ABD">
        <w:rPr>
          <w:rFonts w:ascii="Times New Roman" w:eastAsia="Calibri" w:hAnsi="Times New Roman" w:cs="Times New Roman"/>
          <w:b/>
          <w:sz w:val="28"/>
          <w:szCs w:val="28"/>
        </w:rPr>
        <w:t>Интернет ресурсы:</w:t>
      </w:r>
    </w:p>
    <w:p w:rsidR="00C53ABD" w:rsidRPr="00C53ABD" w:rsidRDefault="00C53ABD" w:rsidP="00C53ABD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53ABD">
        <w:rPr>
          <w:rFonts w:ascii="Times New Roman" w:eastAsia="Calibri" w:hAnsi="Times New Roman" w:cs="Times New Roman"/>
          <w:sz w:val="28"/>
          <w:szCs w:val="28"/>
        </w:rPr>
        <w:t>1.</w:t>
      </w:r>
      <w:r w:rsidRPr="00C53ABD">
        <w:rPr>
          <w:rFonts w:ascii="Times New Roman" w:eastAsia="Calibri" w:hAnsi="Times New Roman" w:cs="Times New Roman"/>
          <w:sz w:val="28"/>
          <w:szCs w:val="28"/>
        </w:rPr>
        <w:tab/>
        <w:t xml:space="preserve"> http://window.edu.ru/resource/662/75662    Элементы теории числовых и функциональных рядов: Методическое пособие Автор/создатель: </w:t>
      </w:r>
      <w:proofErr w:type="spellStart"/>
      <w:r w:rsidRPr="00C53ABD">
        <w:rPr>
          <w:rFonts w:ascii="Times New Roman" w:eastAsia="Calibri" w:hAnsi="Times New Roman" w:cs="Times New Roman"/>
          <w:sz w:val="28"/>
          <w:szCs w:val="28"/>
        </w:rPr>
        <w:t>Нахман</w:t>
      </w:r>
      <w:proofErr w:type="spellEnd"/>
      <w:r w:rsidRPr="00C53ABD">
        <w:rPr>
          <w:rFonts w:ascii="Times New Roman" w:eastAsia="Calibri" w:hAnsi="Times New Roman" w:cs="Times New Roman"/>
          <w:sz w:val="28"/>
          <w:szCs w:val="28"/>
        </w:rPr>
        <w:t xml:space="preserve"> А.Д. Год: 2009  </w:t>
      </w:r>
    </w:p>
    <w:p w:rsidR="00C53ABD" w:rsidRPr="00C53ABD" w:rsidRDefault="00C53ABD" w:rsidP="00C53ABD">
      <w:pPr>
        <w:shd w:val="clear" w:color="auto" w:fill="FFFFFF"/>
        <w:tabs>
          <w:tab w:val="left" w:pos="7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53ABD">
        <w:rPr>
          <w:rFonts w:ascii="Times New Roman" w:eastAsia="Calibri" w:hAnsi="Times New Roman" w:cs="Times New Roman"/>
          <w:sz w:val="28"/>
          <w:szCs w:val="28"/>
        </w:rPr>
        <w:t>2.</w:t>
      </w:r>
      <w:r w:rsidRPr="00C53ABD">
        <w:rPr>
          <w:rFonts w:ascii="Times New Roman" w:eastAsia="Calibri" w:hAnsi="Times New Roman" w:cs="Times New Roman"/>
          <w:sz w:val="28"/>
          <w:szCs w:val="28"/>
        </w:rPr>
        <w:tab/>
        <w:t>http://window.edu.ru/resource/797/56797 Основные законы и формулы по математике и физике: Справочник. Автор/создатель: Булгаков Н.А., Осипова И.А. Год: 2007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 отчетности и контроля</w:t>
      </w:r>
      <w:r w:rsidRPr="00C53A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защита, оценка.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31DA" w:rsidRDefault="00DE31DA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Список используемой литературы:</w:t>
      </w:r>
    </w:p>
    <w:p w:rsidR="00DE31DA" w:rsidRDefault="00DE31DA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31DA" w:rsidRPr="00DE31DA" w:rsidRDefault="00DE31DA" w:rsidP="002D5566">
      <w:pPr>
        <w:pStyle w:val="a9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E31DA">
        <w:rPr>
          <w:rFonts w:ascii="Times New Roman" w:eastAsia="Calibri" w:hAnsi="Times New Roman" w:cs="Times New Roman"/>
          <w:sz w:val="28"/>
          <w:szCs w:val="28"/>
        </w:rPr>
        <w:t>Атанасян</w:t>
      </w:r>
      <w:proofErr w:type="spellEnd"/>
      <w:r w:rsidRPr="00DE31DA">
        <w:rPr>
          <w:rFonts w:ascii="Times New Roman" w:eastAsia="Calibri" w:hAnsi="Times New Roman" w:cs="Times New Roman"/>
          <w:sz w:val="28"/>
          <w:szCs w:val="28"/>
        </w:rPr>
        <w:t xml:space="preserve"> Л.С. «Геометрия»: Учебник для 10-11 </w:t>
      </w:r>
      <w:proofErr w:type="spellStart"/>
      <w:r w:rsidRPr="00DE31DA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DE31DA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DE31DA">
        <w:rPr>
          <w:rFonts w:ascii="Times New Roman" w:eastAsia="Calibri" w:hAnsi="Times New Roman" w:cs="Times New Roman"/>
          <w:sz w:val="28"/>
          <w:szCs w:val="28"/>
        </w:rPr>
        <w:t>общеобразоват</w:t>
      </w:r>
      <w:proofErr w:type="spellEnd"/>
      <w:r w:rsidRPr="00DE31DA">
        <w:rPr>
          <w:rFonts w:ascii="Times New Roman" w:eastAsia="Calibri" w:hAnsi="Times New Roman" w:cs="Times New Roman"/>
          <w:sz w:val="28"/>
          <w:szCs w:val="28"/>
        </w:rPr>
        <w:t xml:space="preserve">. учреждений / Л.С. </w:t>
      </w:r>
      <w:proofErr w:type="spellStart"/>
      <w:r w:rsidRPr="00DE31DA">
        <w:rPr>
          <w:rFonts w:ascii="Times New Roman" w:eastAsia="Calibri" w:hAnsi="Times New Roman" w:cs="Times New Roman"/>
          <w:sz w:val="28"/>
          <w:szCs w:val="28"/>
        </w:rPr>
        <w:t>Атанасян</w:t>
      </w:r>
      <w:proofErr w:type="spellEnd"/>
      <w:r w:rsidRPr="00DE31DA">
        <w:rPr>
          <w:rFonts w:ascii="Times New Roman" w:eastAsia="Calibri" w:hAnsi="Times New Roman" w:cs="Times New Roman"/>
          <w:sz w:val="28"/>
          <w:szCs w:val="28"/>
        </w:rPr>
        <w:t>, В.Ф. Бутузов, С.Б. Кадомцев и др. – 7-е изд. – М.: Просвещение, 1999. – 207 с.: ил.</w:t>
      </w:r>
    </w:p>
    <w:p w:rsidR="00DE31DA" w:rsidRPr="00A27F21" w:rsidRDefault="00DE31DA" w:rsidP="002D5566">
      <w:pPr>
        <w:pStyle w:val="a9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7F21">
        <w:rPr>
          <w:rFonts w:ascii="Times New Roman" w:eastAsia="Calibri" w:hAnsi="Times New Roman" w:cs="Times New Roman"/>
          <w:sz w:val="28"/>
          <w:szCs w:val="28"/>
        </w:rPr>
        <w:t xml:space="preserve">Богомолов В.Н. Математика [Текст]: учебник для </w:t>
      </w:r>
      <w:proofErr w:type="spellStart"/>
      <w:r w:rsidRPr="00A27F21">
        <w:rPr>
          <w:rFonts w:ascii="Times New Roman" w:eastAsia="Calibri" w:hAnsi="Times New Roman" w:cs="Times New Roman"/>
          <w:sz w:val="28"/>
          <w:szCs w:val="28"/>
        </w:rPr>
        <w:t>ссузов</w:t>
      </w:r>
      <w:proofErr w:type="spellEnd"/>
      <w:r w:rsidRPr="00A27F21">
        <w:rPr>
          <w:rFonts w:ascii="Times New Roman" w:eastAsia="Calibri" w:hAnsi="Times New Roman" w:cs="Times New Roman"/>
          <w:sz w:val="28"/>
          <w:szCs w:val="28"/>
        </w:rPr>
        <w:t xml:space="preserve">/Н.В. Богомолов, П.И. </w:t>
      </w:r>
      <w:proofErr w:type="spellStart"/>
      <w:r w:rsidRPr="00A27F21">
        <w:rPr>
          <w:rFonts w:ascii="Times New Roman" w:eastAsia="Calibri" w:hAnsi="Times New Roman" w:cs="Times New Roman"/>
          <w:sz w:val="28"/>
          <w:szCs w:val="28"/>
        </w:rPr>
        <w:t>Самолйленко</w:t>
      </w:r>
      <w:proofErr w:type="spellEnd"/>
      <w:r w:rsidRPr="00A27F21">
        <w:rPr>
          <w:rFonts w:ascii="Times New Roman" w:eastAsia="Calibri" w:hAnsi="Times New Roman" w:cs="Times New Roman"/>
          <w:sz w:val="28"/>
          <w:szCs w:val="28"/>
        </w:rPr>
        <w:t>. – 3-е издание, стереотипное. – Москва: Дрофа, 2005. – 395 [5] с.</w:t>
      </w:r>
      <w:proofErr w:type="gramStart"/>
      <w:r w:rsidRPr="00A27F21"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 w:rsidRPr="00A27F21">
        <w:rPr>
          <w:rFonts w:ascii="Times New Roman" w:eastAsia="Calibri" w:hAnsi="Times New Roman" w:cs="Times New Roman"/>
          <w:sz w:val="28"/>
          <w:szCs w:val="28"/>
        </w:rPr>
        <w:t xml:space="preserve"> ил.</w:t>
      </w:r>
    </w:p>
    <w:p w:rsidR="00B20C3B" w:rsidRPr="00B20C3B" w:rsidRDefault="00DE31DA" w:rsidP="002D5566">
      <w:pPr>
        <w:pStyle w:val="a9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B20C3B">
        <w:rPr>
          <w:rFonts w:ascii="Times New Roman" w:eastAsia="Calibri" w:hAnsi="Times New Roman" w:cs="Times New Roman"/>
          <w:sz w:val="28"/>
          <w:szCs w:val="28"/>
        </w:rPr>
        <w:t>Валуцэ</w:t>
      </w:r>
      <w:proofErr w:type="spellEnd"/>
      <w:r w:rsidRPr="00B20C3B">
        <w:rPr>
          <w:rFonts w:ascii="Times New Roman" w:eastAsia="Calibri" w:hAnsi="Times New Roman" w:cs="Times New Roman"/>
          <w:sz w:val="28"/>
          <w:szCs w:val="28"/>
        </w:rPr>
        <w:t xml:space="preserve"> И.И., </w:t>
      </w:r>
      <w:proofErr w:type="spellStart"/>
      <w:r w:rsidRPr="00B20C3B">
        <w:rPr>
          <w:rFonts w:ascii="Times New Roman" w:eastAsia="Calibri" w:hAnsi="Times New Roman" w:cs="Times New Roman"/>
          <w:sz w:val="28"/>
          <w:szCs w:val="28"/>
        </w:rPr>
        <w:t>Дилигул</w:t>
      </w:r>
      <w:proofErr w:type="spellEnd"/>
      <w:r w:rsidRPr="00B20C3B">
        <w:rPr>
          <w:rFonts w:ascii="Times New Roman" w:eastAsia="Calibri" w:hAnsi="Times New Roman" w:cs="Times New Roman"/>
          <w:sz w:val="28"/>
          <w:szCs w:val="28"/>
        </w:rPr>
        <w:t xml:space="preserve"> Г.Д. «Математика для техникумов» на базе средней школы: Учеб. Пособие. – 2-е изд., </w:t>
      </w:r>
      <w:proofErr w:type="spellStart"/>
      <w:r w:rsidRPr="00B20C3B">
        <w:rPr>
          <w:rFonts w:ascii="Times New Roman" w:eastAsia="Calibri" w:hAnsi="Times New Roman" w:cs="Times New Roman"/>
          <w:sz w:val="28"/>
          <w:szCs w:val="28"/>
        </w:rPr>
        <w:t>перераб</w:t>
      </w:r>
      <w:proofErr w:type="spellEnd"/>
      <w:r w:rsidRPr="00B20C3B">
        <w:rPr>
          <w:rFonts w:ascii="Times New Roman" w:eastAsia="Calibri" w:hAnsi="Times New Roman" w:cs="Times New Roman"/>
          <w:sz w:val="28"/>
          <w:szCs w:val="28"/>
        </w:rPr>
        <w:t xml:space="preserve">. и доп. – М.: Наука. </w:t>
      </w:r>
      <w:proofErr w:type="gramStart"/>
      <w:r w:rsidRPr="00B20C3B">
        <w:rPr>
          <w:rFonts w:ascii="Times New Roman" w:eastAsia="Calibri" w:hAnsi="Times New Roman" w:cs="Times New Roman"/>
          <w:sz w:val="28"/>
          <w:szCs w:val="28"/>
        </w:rPr>
        <w:t>Гл. ред. физ.-мат. лит., 1990 – 576 с.: ил</w:t>
      </w:r>
      <w:r w:rsidRPr="00B20C3B">
        <w:rPr>
          <w:rFonts w:ascii="Calibri" w:eastAsia="Calibri" w:hAnsi="Calibri" w:cs="Times New Roman"/>
          <w:sz w:val="28"/>
          <w:szCs w:val="28"/>
        </w:rPr>
        <w:t>.</w:t>
      </w:r>
      <w:proofErr w:type="gramEnd"/>
    </w:p>
    <w:p w:rsidR="00DE31DA" w:rsidRPr="00B20C3B" w:rsidRDefault="00B20C3B" w:rsidP="002D5566">
      <w:pPr>
        <w:pStyle w:val="a9"/>
        <w:numPr>
          <w:ilvl w:val="0"/>
          <w:numId w:val="16"/>
        </w:numPr>
        <w:shd w:val="clear" w:color="auto" w:fill="FFFFFF"/>
        <w:spacing w:after="0" w:line="240" w:lineRule="auto"/>
        <w:ind w:left="714" w:hanging="357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Дадаян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А.А. «Сборник задач по математике»: учебное пособие / А.А.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Дадаян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 – М.: ФОРУМ: ИНФРА-М, 2011. – 352 с. – (Профессиональное образование).</w:t>
      </w:r>
    </w:p>
    <w:p w:rsidR="00DE31DA" w:rsidRPr="00A27F21" w:rsidRDefault="00DE31DA" w:rsidP="002D5566">
      <w:pPr>
        <w:pStyle w:val="a9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Мордкович А.Г., Алгебра и начала анализа. 10-11 </w:t>
      </w:r>
      <w:proofErr w:type="spellStart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>кл</w:t>
      </w:r>
      <w:proofErr w:type="spellEnd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>.: В двух частях. Ч.1: Учеб</w:t>
      </w:r>
      <w:proofErr w:type="gramStart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>.д</w:t>
      </w:r>
      <w:proofErr w:type="gramEnd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>ля общеобразовательных учреждений. – 7-е изд. – М.: Мнемозина, 2006. – 375 с.: ил.</w:t>
      </w:r>
    </w:p>
    <w:p w:rsidR="00DE31DA" w:rsidRPr="00A27F21" w:rsidRDefault="00DE31DA" w:rsidP="002D5566">
      <w:pPr>
        <w:pStyle w:val="a9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7F21">
        <w:rPr>
          <w:rFonts w:ascii="Times New Roman" w:eastAsia="Calibri" w:hAnsi="Times New Roman" w:cs="Times New Roman"/>
          <w:sz w:val="28"/>
          <w:szCs w:val="28"/>
        </w:rPr>
        <w:t>Пехлецкий</w:t>
      </w:r>
      <w:proofErr w:type="spellEnd"/>
      <w:r w:rsidRPr="00A27F21">
        <w:rPr>
          <w:rFonts w:ascii="Times New Roman" w:eastAsia="Calibri" w:hAnsi="Times New Roman" w:cs="Times New Roman"/>
          <w:sz w:val="28"/>
          <w:szCs w:val="28"/>
        </w:rPr>
        <w:t xml:space="preserve"> И.Д. Математика. – М.: Мастерство, 2001-304 </w:t>
      </w:r>
      <w:proofErr w:type="gramStart"/>
      <w:r w:rsidRPr="00A27F21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</w:p>
    <w:p w:rsidR="00DE31DA" w:rsidRDefault="00DE31DA" w:rsidP="00DE31D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E31DA" w:rsidRDefault="00DE31DA" w:rsidP="00DE31D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Интернет ресурсы:</w:t>
      </w:r>
    </w:p>
    <w:p w:rsidR="00DE31DA" w:rsidRPr="00EB2ABD" w:rsidRDefault="00DE31DA" w:rsidP="00DE31D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2ABD">
        <w:rPr>
          <w:rFonts w:ascii="Times New Roman" w:hAnsi="Times New Roman" w:cs="Times New Roman"/>
          <w:sz w:val="28"/>
          <w:szCs w:val="28"/>
        </w:rPr>
        <w:t>1.</w:t>
      </w:r>
      <w:r w:rsidRPr="00EB2ABD">
        <w:rPr>
          <w:rFonts w:ascii="Times New Roman" w:hAnsi="Times New Roman" w:cs="Times New Roman"/>
          <w:sz w:val="28"/>
          <w:szCs w:val="28"/>
        </w:rPr>
        <w:tab/>
        <w:t xml:space="preserve"> http://window.edu.ru/resource/662/75662    Элементы теории числовых и функциональных рядов: Методическое пособие Автор/создатель: </w:t>
      </w:r>
      <w:proofErr w:type="spellStart"/>
      <w:r w:rsidRPr="00EB2ABD">
        <w:rPr>
          <w:rFonts w:ascii="Times New Roman" w:hAnsi="Times New Roman" w:cs="Times New Roman"/>
          <w:sz w:val="28"/>
          <w:szCs w:val="28"/>
        </w:rPr>
        <w:t>Нахман</w:t>
      </w:r>
      <w:proofErr w:type="spellEnd"/>
      <w:r w:rsidRPr="00EB2ABD">
        <w:rPr>
          <w:rFonts w:ascii="Times New Roman" w:hAnsi="Times New Roman" w:cs="Times New Roman"/>
          <w:sz w:val="28"/>
          <w:szCs w:val="28"/>
        </w:rPr>
        <w:t xml:space="preserve"> А.Д. Год: 2009  </w:t>
      </w:r>
    </w:p>
    <w:p w:rsidR="00DE31DA" w:rsidRPr="00EB2ABD" w:rsidRDefault="00DE31DA" w:rsidP="00DE31DA">
      <w:pPr>
        <w:shd w:val="clear" w:color="auto" w:fill="FFFFFF"/>
        <w:tabs>
          <w:tab w:val="left" w:pos="7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2ABD">
        <w:rPr>
          <w:rFonts w:ascii="Times New Roman" w:hAnsi="Times New Roman" w:cs="Times New Roman"/>
          <w:sz w:val="28"/>
          <w:szCs w:val="28"/>
        </w:rPr>
        <w:t>2.</w:t>
      </w:r>
      <w:r w:rsidRPr="00EB2ABD">
        <w:rPr>
          <w:rFonts w:ascii="Times New Roman" w:hAnsi="Times New Roman" w:cs="Times New Roman"/>
          <w:sz w:val="28"/>
          <w:szCs w:val="28"/>
        </w:rPr>
        <w:tab/>
        <w:t>http://window.edu.ru/resource/797/56797 Основные законы и формулы по математике и физике: Справочник. Автор/создатель: Булгаков Н.А., Осипова И.А. Год: 2007</w:t>
      </w:r>
    </w:p>
    <w:p w:rsidR="009C5621" w:rsidRDefault="009C5621" w:rsidP="003C1708">
      <w:pPr>
        <w:jc w:val="both"/>
      </w:pPr>
    </w:p>
    <w:sectPr w:rsidR="009C5621" w:rsidSect="003C1708">
      <w:headerReference w:type="even" r:id="rId193"/>
      <w:headerReference w:type="default" r:id="rId194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5D91" w:rsidRDefault="00D55D91" w:rsidP="001F586F">
      <w:pPr>
        <w:spacing w:after="0" w:line="240" w:lineRule="auto"/>
      </w:pPr>
      <w:r>
        <w:separator/>
      </w:r>
    </w:p>
  </w:endnote>
  <w:endnote w:type="continuationSeparator" w:id="1">
    <w:p w:rsidR="00D55D91" w:rsidRDefault="00D55D91" w:rsidP="001F5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5D91" w:rsidRDefault="00D55D91" w:rsidP="001F586F">
      <w:pPr>
        <w:spacing w:after="0" w:line="240" w:lineRule="auto"/>
      </w:pPr>
      <w:r>
        <w:separator/>
      </w:r>
    </w:p>
  </w:footnote>
  <w:footnote w:type="continuationSeparator" w:id="1">
    <w:p w:rsidR="00D55D91" w:rsidRDefault="00D55D91" w:rsidP="001F58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70C" w:rsidRDefault="00A84338" w:rsidP="004B51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3370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3370C" w:rsidRDefault="00E3370C" w:rsidP="004B51E3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70C" w:rsidRDefault="00A84338" w:rsidP="004B51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3370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E0091">
      <w:rPr>
        <w:rStyle w:val="a5"/>
        <w:noProof/>
      </w:rPr>
      <w:t>24</w:t>
    </w:r>
    <w:r>
      <w:rPr>
        <w:rStyle w:val="a5"/>
      </w:rPr>
      <w:fldChar w:fldCharType="end"/>
    </w:r>
  </w:p>
  <w:p w:rsidR="00E3370C" w:rsidRDefault="00E3370C" w:rsidP="004B51E3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singleLevel"/>
    <w:tmpl w:val="00000009"/>
    <w:name w:val="WW8Num13"/>
    <w:lvl w:ilvl="0">
      <w:numFmt w:val="bullet"/>
      <w:lvlText w:val="-"/>
      <w:lvlJc w:val="left"/>
      <w:pPr>
        <w:ind w:left="720" w:hanging="360"/>
      </w:pPr>
      <w:rPr>
        <w:rFonts w:ascii="Times New Roman" w:hAnsi="Times New Roman"/>
      </w:rPr>
    </w:lvl>
  </w:abstractNum>
  <w:abstractNum w:abstractNumId="1">
    <w:nsid w:val="0000000B"/>
    <w:multiLevelType w:val="singleLevel"/>
    <w:tmpl w:val="0000000B"/>
    <w:name w:val="WW8Num9"/>
    <w:lvl w:ilvl="0">
      <w:numFmt w:val="bullet"/>
      <w:lvlText w:val="-"/>
      <w:lvlJc w:val="left"/>
      <w:pPr>
        <w:ind w:left="720" w:hanging="360"/>
      </w:pPr>
      <w:rPr>
        <w:rFonts w:ascii="Times New Roman" w:hAnsi="Times New Roman"/>
      </w:rPr>
    </w:lvl>
  </w:abstractNum>
  <w:abstractNum w:abstractNumId="2">
    <w:nsid w:val="05745E61"/>
    <w:multiLevelType w:val="hybridMultilevel"/>
    <w:tmpl w:val="F81E55AC"/>
    <w:lvl w:ilvl="0" w:tplc="FCFCF67E">
      <w:start w:val="12"/>
      <w:numFmt w:val="decimal"/>
      <w:lvlText w:val="%1."/>
      <w:lvlJc w:val="left"/>
      <w:pPr>
        <w:ind w:left="914" w:hanging="375"/>
      </w:pPr>
    </w:lvl>
    <w:lvl w:ilvl="1" w:tplc="04190019">
      <w:start w:val="1"/>
      <w:numFmt w:val="lowerLetter"/>
      <w:lvlText w:val="%2."/>
      <w:lvlJc w:val="left"/>
      <w:pPr>
        <w:ind w:left="1619" w:hanging="360"/>
      </w:pPr>
    </w:lvl>
    <w:lvl w:ilvl="2" w:tplc="0419001B">
      <w:start w:val="1"/>
      <w:numFmt w:val="lowerRoman"/>
      <w:lvlText w:val="%3."/>
      <w:lvlJc w:val="right"/>
      <w:pPr>
        <w:ind w:left="2339" w:hanging="180"/>
      </w:pPr>
    </w:lvl>
    <w:lvl w:ilvl="3" w:tplc="0419000F">
      <w:start w:val="1"/>
      <w:numFmt w:val="decimal"/>
      <w:lvlText w:val="%4."/>
      <w:lvlJc w:val="left"/>
      <w:pPr>
        <w:ind w:left="3059" w:hanging="360"/>
      </w:pPr>
    </w:lvl>
    <w:lvl w:ilvl="4" w:tplc="04190019">
      <w:start w:val="1"/>
      <w:numFmt w:val="lowerLetter"/>
      <w:lvlText w:val="%5."/>
      <w:lvlJc w:val="left"/>
      <w:pPr>
        <w:ind w:left="3779" w:hanging="360"/>
      </w:pPr>
    </w:lvl>
    <w:lvl w:ilvl="5" w:tplc="0419001B">
      <w:start w:val="1"/>
      <w:numFmt w:val="lowerRoman"/>
      <w:lvlText w:val="%6."/>
      <w:lvlJc w:val="right"/>
      <w:pPr>
        <w:ind w:left="4499" w:hanging="180"/>
      </w:pPr>
    </w:lvl>
    <w:lvl w:ilvl="6" w:tplc="0419000F">
      <w:start w:val="1"/>
      <w:numFmt w:val="decimal"/>
      <w:lvlText w:val="%7."/>
      <w:lvlJc w:val="left"/>
      <w:pPr>
        <w:ind w:left="5219" w:hanging="360"/>
      </w:pPr>
    </w:lvl>
    <w:lvl w:ilvl="7" w:tplc="04190019">
      <w:start w:val="1"/>
      <w:numFmt w:val="lowerLetter"/>
      <w:lvlText w:val="%8."/>
      <w:lvlJc w:val="left"/>
      <w:pPr>
        <w:ind w:left="5939" w:hanging="360"/>
      </w:pPr>
    </w:lvl>
    <w:lvl w:ilvl="8" w:tplc="0419001B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07E47989"/>
    <w:multiLevelType w:val="hybridMultilevel"/>
    <w:tmpl w:val="C0609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773FBE"/>
    <w:multiLevelType w:val="hybridMultilevel"/>
    <w:tmpl w:val="B21C7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1E5FD9"/>
    <w:multiLevelType w:val="hybridMultilevel"/>
    <w:tmpl w:val="DF9AB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0C5BA3"/>
    <w:multiLevelType w:val="hybridMultilevel"/>
    <w:tmpl w:val="89366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CE96C06"/>
    <w:multiLevelType w:val="hybridMultilevel"/>
    <w:tmpl w:val="8E083D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0536CEC"/>
    <w:multiLevelType w:val="hybridMultilevel"/>
    <w:tmpl w:val="6F72C3B2"/>
    <w:lvl w:ilvl="0" w:tplc="18DE428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11D011DA"/>
    <w:multiLevelType w:val="hybridMultilevel"/>
    <w:tmpl w:val="DDDA9120"/>
    <w:lvl w:ilvl="0" w:tplc="7D36E3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3542478"/>
    <w:multiLevelType w:val="hybridMultilevel"/>
    <w:tmpl w:val="444C7DCA"/>
    <w:lvl w:ilvl="0" w:tplc="7D36E3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7F705EC"/>
    <w:multiLevelType w:val="hybridMultilevel"/>
    <w:tmpl w:val="F030E65C"/>
    <w:lvl w:ilvl="0" w:tplc="2192653A">
      <w:start w:val="10"/>
      <w:numFmt w:val="decimal"/>
      <w:lvlText w:val="%1."/>
      <w:lvlJc w:val="left"/>
      <w:pPr>
        <w:ind w:left="914" w:hanging="375"/>
      </w:pPr>
    </w:lvl>
    <w:lvl w:ilvl="1" w:tplc="04190019">
      <w:start w:val="1"/>
      <w:numFmt w:val="lowerLetter"/>
      <w:lvlText w:val="%2."/>
      <w:lvlJc w:val="left"/>
      <w:pPr>
        <w:ind w:left="1619" w:hanging="360"/>
      </w:pPr>
    </w:lvl>
    <w:lvl w:ilvl="2" w:tplc="0419001B">
      <w:start w:val="1"/>
      <w:numFmt w:val="lowerRoman"/>
      <w:lvlText w:val="%3."/>
      <w:lvlJc w:val="right"/>
      <w:pPr>
        <w:ind w:left="2339" w:hanging="180"/>
      </w:pPr>
    </w:lvl>
    <w:lvl w:ilvl="3" w:tplc="0419000F">
      <w:start w:val="1"/>
      <w:numFmt w:val="decimal"/>
      <w:lvlText w:val="%4."/>
      <w:lvlJc w:val="left"/>
      <w:pPr>
        <w:ind w:left="3059" w:hanging="360"/>
      </w:pPr>
    </w:lvl>
    <w:lvl w:ilvl="4" w:tplc="04190019">
      <w:start w:val="1"/>
      <w:numFmt w:val="lowerLetter"/>
      <w:lvlText w:val="%5."/>
      <w:lvlJc w:val="left"/>
      <w:pPr>
        <w:ind w:left="3779" w:hanging="360"/>
      </w:pPr>
    </w:lvl>
    <w:lvl w:ilvl="5" w:tplc="0419001B">
      <w:start w:val="1"/>
      <w:numFmt w:val="lowerRoman"/>
      <w:lvlText w:val="%6."/>
      <w:lvlJc w:val="right"/>
      <w:pPr>
        <w:ind w:left="4499" w:hanging="180"/>
      </w:pPr>
    </w:lvl>
    <w:lvl w:ilvl="6" w:tplc="0419000F">
      <w:start w:val="1"/>
      <w:numFmt w:val="decimal"/>
      <w:lvlText w:val="%7."/>
      <w:lvlJc w:val="left"/>
      <w:pPr>
        <w:ind w:left="5219" w:hanging="360"/>
      </w:pPr>
    </w:lvl>
    <w:lvl w:ilvl="7" w:tplc="04190019">
      <w:start w:val="1"/>
      <w:numFmt w:val="lowerLetter"/>
      <w:lvlText w:val="%8."/>
      <w:lvlJc w:val="left"/>
      <w:pPr>
        <w:ind w:left="5939" w:hanging="360"/>
      </w:pPr>
    </w:lvl>
    <w:lvl w:ilvl="8" w:tplc="0419001B">
      <w:start w:val="1"/>
      <w:numFmt w:val="lowerRoman"/>
      <w:lvlText w:val="%9."/>
      <w:lvlJc w:val="right"/>
      <w:pPr>
        <w:ind w:left="6659" w:hanging="180"/>
      </w:pPr>
    </w:lvl>
  </w:abstractNum>
  <w:abstractNum w:abstractNumId="12">
    <w:nsid w:val="190D4E19"/>
    <w:multiLevelType w:val="hybridMultilevel"/>
    <w:tmpl w:val="1ED63C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2A7E89"/>
    <w:multiLevelType w:val="hybridMultilevel"/>
    <w:tmpl w:val="68AAA9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30708EB"/>
    <w:multiLevelType w:val="hybridMultilevel"/>
    <w:tmpl w:val="2DD82A14"/>
    <w:lvl w:ilvl="0" w:tplc="2D045736">
      <w:start w:val="3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2A6763D8"/>
    <w:multiLevelType w:val="hybridMultilevel"/>
    <w:tmpl w:val="C6F06AF0"/>
    <w:lvl w:ilvl="0" w:tplc="788857EA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2D4142CA"/>
    <w:multiLevelType w:val="hybridMultilevel"/>
    <w:tmpl w:val="92B800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173F62"/>
    <w:multiLevelType w:val="hybridMultilevel"/>
    <w:tmpl w:val="498A89DA"/>
    <w:lvl w:ilvl="0" w:tplc="00BC7642">
      <w:start w:val="8"/>
      <w:numFmt w:val="decimal"/>
      <w:lvlText w:val="%1."/>
      <w:lvlJc w:val="left"/>
      <w:pPr>
        <w:ind w:left="899" w:hanging="360"/>
      </w:pPr>
    </w:lvl>
    <w:lvl w:ilvl="1" w:tplc="04190019">
      <w:start w:val="1"/>
      <w:numFmt w:val="lowerLetter"/>
      <w:lvlText w:val="%2."/>
      <w:lvlJc w:val="left"/>
      <w:pPr>
        <w:ind w:left="1619" w:hanging="360"/>
      </w:pPr>
    </w:lvl>
    <w:lvl w:ilvl="2" w:tplc="0419001B">
      <w:start w:val="1"/>
      <w:numFmt w:val="lowerRoman"/>
      <w:lvlText w:val="%3."/>
      <w:lvlJc w:val="right"/>
      <w:pPr>
        <w:ind w:left="2339" w:hanging="180"/>
      </w:pPr>
    </w:lvl>
    <w:lvl w:ilvl="3" w:tplc="0419000F">
      <w:start w:val="1"/>
      <w:numFmt w:val="decimal"/>
      <w:lvlText w:val="%4."/>
      <w:lvlJc w:val="left"/>
      <w:pPr>
        <w:ind w:left="3059" w:hanging="360"/>
      </w:pPr>
    </w:lvl>
    <w:lvl w:ilvl="4" w:tplc="04190019">
      <w:start w:val="1"/>
      <w:numFmt w:val="lowerLetter"/>
      <w:lvlText w:val="%5."/>
      <w:lvlJc w:val="left"/>
      <w:pPr>
        <w:ind w:left="3779" w:hanging="360"/>
      </w:pPr>
    </w:lvl>
    <w:lvl w:ilvl="5" w:tplc="0419001B">
      <w:start w:val="1"/>
      <w:numFmt w:val="lowerRoman"/>
      <w:lvlText w:val="%6."/>
      <w:lvlJc w:val="right"/>
      <w:pPr>
        <w:ind w:left="4499" w:hanging="180"/>
      </w:pPr>
    </w:lvl>
    <w:lvl w:ilvl="6" w:tplc="0419000F">
      <w:start w:val="1"/>
      <w:numFmt w:val="decimal"/>
      <w:lvlText w:val="%7."/>
      <w:lvlJc w:val="left"/>
      <w:pPr>
        <w:ind w:left="5219" w:hanging="360"/>
      </w:pPr>
    </w:lvl>
    <w:lvl w:ilvl="7" w:tplc="04190019">
      <w:start w:val="1"/>
      <w:numFmt w:val="lowerLetter"/>
      <w:lvlText w:val="%8."/>
      <w:lvlJc w:val="left"/>
      <w:pPr>
        <w:ind w:left="5939" w:hanging="360"/>
      </w:pPr>
    </w:lvl>
    <w:lvl w:ilvl="8" w:tplc="0419001B">
      <w:start w:val="1"/>
      <w:numFmt w:val="lowerRoman"/>
      <w:lvlText w:val="%9."/>
      <w:lvlJc w:val="right"/>
      <w:pPr>
        <w:ind w:left="6659" w:hanging="180"/>
      </w:pPr>
    </w:lvl>
  </w:abstractNum>
  <w:abstractNum w:abstractNumId="18">
    <w:nsid w:val="3193167C"/>
    <w:multiLevelType w:val="hybridMultilevel"/>
    <w:tmpl w:val="9A36A52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36314269"/>
    <w:multiLevelType w:val="hybridMultilevel"/>
    <w:tmpl w:val="DD5EF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66861FD"/>
    <w:multiLevelType w:val="hybridMultilevel"/>
    <w:tmpl w:val="5C825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1D1F7B"/>
    <w:multiLevelType w:val="hybridMultilevel"/>
    <w:tmpl w:val="6AC47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5F0A7F"/>
    <w:multiLevelType w:val="hybridMultilevel"/>
    <w:tmpl w:val="9FCC0254"/>
    <w:lvl w:ilvl="0" w:tplc="187CCD3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EF615C"/>
    <w:multiLevelType w:val="multilevel"/>
    <w:tmpl w:val="C862D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B524748"/>
    <w:multiLevelType w:val="singleLevel"/>
    <w:tmpl w:val="8B68896A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5">
    <w:nsid w:val="4B693967"/>
    <w:multiLevelType w:val="hybridMultilevel"/>
    <w:tmpl w:val="7E16B0FA"/>
    <w:lvl w:ilvl="0" w:tplc="E78A5E0C">
      <w:start w:val="1"/>
      <w:numFmt w:val="decimal"/>
      <w:lvlText w:val="%1."/>
      <w:lvlJc w:val="left"/>
      <w:pPr>
        <w:ind w:left="899" w:hanging="360"/>
      </w:pPr>
    </w:lvl>
    <w:lvl w:ilvl="1" w:tplc="04190019">
      <w:start w:val="1"/>
      <w:numFmt w:val="lowerLetter"/>
      <w:lvlText w:val="%2."/>
      <w:lvlJc w:val="left"/>
      <w:pPr>
        <w:ind w:left="1619" w:hanging="360"/>
      </w:pPr>
    </w:lvl>
    <w:lvl w:ilvl="2" w:tplc="0419001B">
      <w:start w:val="1"/>
      <w:numFmt w:val="lowerRoman"/>
      <w:lvlText w:val="%3."/>
      <w:lvlJc w:val="right"/>
      <w:pPr>
        <w:ind w:left="2339" w:hanging="180"/>
      </w:pPr>
    </w:lvl>
    <w:lvl w:ilvl="3" w:tplc="0419000F">
      <w:start w:val="1"/>
      <w:numFmt w:val="decimal"/>
      <w:lvlText w:val="%4."/>
      <w:lvlJc w:val="left"/>
      <w:pPr>
        <w:ind w:left="3059" w:hanging="360"/>
      </w:pPr>
    </w:lvl>
    <w:lvl w:ilvl="4" w:tplc="04190019">
      <w:start w:val="1"/>
      <w:numFmt w:val="lowerLetter"/>
      <w:lvlText w:val="%5."/>
      <w:lvlJc w:val="left"/>
      <w:pPr>
        <w:ind w:left="3779" w:hanging="360"/>
      </w:pPr>
    </w:lvl>
    <w:lvl w:ilvl="5" w:tplc="0419001B">
      <w:start w:val="1"/>
      <w:numFmt w:val="lowerRoman"/>
      <w:lvlText w:val="%6."/>
      <w:lvlJc w:val="right"/>
      <w:pPr>
        <w:ind w:left="4499" w:hanging="180"/>
      </w:pPr>
    </w:lvl>
    <w:lvl w:ilvl="6" w:tplc="0419000F">
      <w:start w:val="1"/>
      <w:numFmt w:val="decimal"/>
      <w:lvlText w:val="%7."/>
      <w:lvlJc w:val="left"/>
      <w:pPr>
        <w:ind w:left="5219" w:hanging="360"/>
      </w:pPr>
    </w:lvl>
    <w:lvl w:ilvl="7" w:tplc="04190019">
      <w:start w:val="1"/>
      <w:numFmt w:val="lowerLetter"/>
      <w:lvlText w:val="%8."/>
      <w:lvlJc w:val="left"/>
      <w:pPr>
        <w:ind w:left="5939" w:hanging="360"/>
      </w:pPr>
    </w:lvl>
    <w:lvl w:ilvl="8" w:tplc="0419001B">
      <w:start w:val="1"/>
      <w:numFmt w:val="lowerRoman"/>
      <w:lvlText w:val="%9."/>
      <w:lvlJc w:val="right"/>
      <w:pPr>
        <w:ind w:left="6659" w:hanging="180"/>
      </w:pPr>
    </w:lvl>
  </w:abstractNum>
  <w:abstractNum w:abstractNumId="26">
    <w:nsid w:val="535B18DD"/>
    <w:multiLevelType w:val="hybridMultilevel"/>
    <w:tmpl w:val="2C622D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65E272D"/>
    <w:multiLevelType w:val="hybridMultilevel"/>
    <w:tmpl w:val="609CD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2C2EC6"/>
    <w:multiLevelType w:val="hybridMultilevel"/>
    <w:tmpl w:val="ED5C7024"/>
    <w:lvl w:ilvl="0" w:tplc="DBB0794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45424D0"/>
    <w:multiLevelType w:val="hybridMultilevel"/>
    <w:tmpl w:val="CE62F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7E67A0"/>
    <w:multiLevelType w:val="hybridMultilevel"/>
    <w:tmpl w:val="28F0EE78"/>
    <w:lvl w:ilvl="0" w:tplc="1272F17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9CA38CB"/>
    <w:multiLevelType w:val="hybridMultilevel"/>
    <w:tmpl w:val="6ACC7CD0"/>
    <w:lvl w:ilvl="0" w:tplc="14F6A0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FC0C2E"/>
    <w:multiLevelType w:val="hybridMultilevel"/>
    <w:tmpl w:val="D1DED8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B6B4900"/>
    <w:multiLevelType w:val="hybridMultilevel"/>
    <w:tmpl w:val="A8EE53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E911054"/>
    <w:multiLevelType w:val="hybridMultilevel"/>
    <w:tmpl w:val="FBA8F89E"/>
    <w:lvl w:ilvl="0" w:tplc="78C4872A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5">
    <w:nsid w:val="71AD5A46"/>
    <w:multiLevelType w:val="hybridMultilevel"/>
    <w:tmpl w:val="1D082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7B7387"/>
    <w:multiLevelType w:val="hybridMultilevel"/>
    <w:tmpl w:val="CA3A9A4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7D2D02A6"/>
    <w:multiLevelType w:val="hybridMultilevel"/>
    <w:tmpl w:val="79E47C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35"/>
  </w:num>
  <w:num w:numId="3">
    <w:abstractNumId w:val="32"/>
  </w:num>
  <w:num w:numId="4">
    <w:abstractNumId w:val="13"/>
  </w:num>
  <w:num w:numId="5">
    <w:abstractNumId w:val="15"/>
  </w:num>
  <w:num w:numId="6">
    <w:abstractNumId w:val="33"/>
  </w:num>
  <w:num w:numId="7">
    <w:abstractNumId w:val="26"/>
  </w:num>
  <w:num w:numId="8">
    <w:abstractNumId w:val="18"/>
  </w:num>
  <w:num w:numId="9">
    <w:abstractNumId w:val="3"/>
  </w:num>
  <w:num w:numId="10">
    <w:abstractNumId w:val="6"/>
  </w:num>
  <w:num w:numId="11">
    <w:abstractNumId w:val="37"/>
  </w:num>
  <w:num w:numId="12">
    <w:abstractNumId w:val="4"/>
  </w:num>
  <w:num w:numId="13">
    <w:abstractNumId w:val="7"/>
  </w:num>
  <w:num w:numId="14">
    <w:abstractNumId w:val="19"/>
  </w:num>
  <w:num w:numId="15">
    <w:abstractNumId w:val="28"/>
  </w:num>
  <w:num w:numId="16">
    <w:abstractNumId w:val="28"/>
  </w:num>
  <w:num w:numId="17">
    <w:abstractNumId w:val="24"/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</w:num>
  <w:num w:numId="2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818AA"/>
    <w:rsid w:val="000715D7"/>
    <w:rsid w:val="0008258B"/>
    <w:rsid w:val="000A0BAE"/>
    <w:rsid w:val="00102038"/>
    <w:rsid w:val="001022F2"/>
    <w:rsid w:val="0010245F"/>
    <w:rsid w:val="00176BB5"/>
    <w:rsid w:val="001B399B"/>
    <w:rsid w:val="001F586F"/>
    <w:rsid w:val="00233AA3"/>
    <w:rsid w:val="00284CFE"/>
    <w:rsid w:val="002D5566"/>
    <w:rsid w:val="00384819"/>
    <w:rsid w:val="003C1708"/>
    <w:rsid w:val="003E6D13"/>
    <w:rsid w:val="00464A56"/>
    <w:rsid w:val="004B51E3"/>
    <w:rsid w:val="004C487F"/>
    <w:rsid w:val="00572CA9"/>
    <w:rsid w:val="00596574"/>
    <w:rsid w:val="005C2FE6"/>
    <w:rsid w:val="00610FD0"/>
    <w:rsid w:val="00624EF4"/>
    <w:rsid w:val="00657F43"/>
    <w:rsid w:val="006E7C70"/>
    <w:rsid w:val="006F76C7"/>
    <w:rsid w:val="00706017"/>
    <w:rsid w:val="00721186"/>
    <w:rsid w:val="008207E9"/>
    <w:rsid w:val="00825BEC"/>
    <w:rsid w:val="0084546B"/>
    <w:rsid w:val="00910AEF"/>
    <w:rsid w:val="00920537"/>
    <w:rsid w:val="00955BA5"/>
    <w:rsid w:val="009566A7"/>
    <w:rsid w:val="00994EED"/>
    <w:rsid w:val="009A7697"/>
    <w:rsid w:val="009C5621"/>
    <w:rsid w:val="00A20CEB"/>
    <w:rsid w:val="00A27F21"/>
    <w:rsid w:val="00A471ED"/>
    <w:rsid w:val="00A60E3C"/>
    <w:rsid w:val="00A84338"/>
    <w:rsid w:val="00AB7689"/>
    <w:rsid w:val="00AD5361"/>
    <w:rsid w:val="00AE32A3"/>
    <w:rsid w:val="00B14082"/>
    <w:rsid w:val="00B150CB"/>
    <w:rsid w:val="00B20C3B"/>
    <w:rsid w:val="00B21C48"/>
    <w:rsid w:val="00BC4DC2"/>
    <w:rsid w:val="00BC5299"/>
    <w:rsid w:val="00C14D83"/>
    <w:rsid w:val="00C22F5E"/>
    <w:rsid w:val="00C53ABD"/>
    <w:rsid w:val="00C648B3"/>
    <w:rsid w:val="00C7755C"/>
    <w:rsid w:val="00CA0850"/>
    <w:rsid w:val="00CA3FCB"/>
    <w:rsid w:val="00CA74CA"/>
    <w:rsid w:val="00D3472D"/>
    <w:rsid w:val="00D46E23"/>
    <w:rsid w:val="00D5176E"/>
    <w:rsid w:val="00D55D91"/>
    <w:rsid w:val="00D818AA"/>
    <w:rsid w:val="00DB3926"/>
    <w:rsid w:val="00DE31DA"/>
    <w:rsid w:val="00DE5A2E"/>
    <w:rsid w:val="00E150D5"/>
    <w:rsid w:val="00E3370C"/>
    <w:rsid w:val="00E5459B"/>
    <w:rsid w:val="00EA09CE"/>
    <w:rsid w:val="00EB18B7"/>
    <w:rsid w:val="00EB2ABD"/>
    <w:rsid w:val="00EC2AEF"/>
    <w:rsid w:val="00EE0091"/>
    <w:rsid w:val="00F12699"/>
    <w:rsid w:val="00F7707C"/>
    <w:rsid w:val="00F92252"/>
    <w:rsid w:val="00F92DA1"/>
    <w:rsid w:val="00FC12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6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2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B21C4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21C48"/>
  </w:style>
  <w:style w:type="character" w:styleId="a6">
    <w:name w:val="Placeholder Text"/>
    <w:basedOn w:val="a0"/>
    <w:uiPriority w:val="99"/>
    <w:semiHidden/>
    <w:rsid w:val="00B21C48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B21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1C4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4C487F"/>
    <w:pPr>
      <w:ind w:left="720"/>
      <w:contextualSpacing/>
    </w:pPr>
  </w:style>
  <w:style w:type="paragraph" w:styleId="aa">
    <w:name w:val="No Spacing"/>
    <w:uiPriority w:val="99"/>
    <w:qFormat/>
    <w:rsid w:val="00FC1243"/>
    <w:pPr>
      <w:spacing w:after="0" w:line="240" w:lineRule="auto"/>
    </w:pPr>
    <w:rPr>
      <w:rFonts w:ascii="Calibri" w:eastAsia="Times New Roman" w:hAnsi="Calibri" w:cs="Times New Roman"/>
    </w:rPr>
  </w:style>
  <w:style w:type="table" w:styleId="ab">
    <w:name w:val="Table Grid"/>
    <w:basedOn w:val="a1"/>
    <w:uiPriority w:val="59"/>
    <w:rsid w:val="00DE5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C53ABD"/>
  </w:style>
  <w:style w:type="paragraph" w:styleId="ac">
    <w:name w:val="footer"/>
    <w:basedOn w:val="a"/>
    <w:link w:val="ad"/>
    <w:uiPriority w:val="99"/>
    <w:semiHidden/>
    <w:unhideWhenUsed/>
    <w:rsid w:val="00C53AB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d">
    <w:name w:val="Нижний колонтитул Знак"/>
    <w:basedOn w:val="a0"/>
    <w:link w:val="ac"/>
    <w:uiPriority w:val="99"/>
    <w:semiHidden/>
    <w:rsid w:val="00C53ABD"/>
    <w:rPr>
      <w:rFonts w:ascii="Calibri" w:eastAsia="Calibri" w:hAnsi="Calibri" w:cs="Times New Roman"/>
    </w:rPr>
  </w:style>
  <w:style w:type="table" w:customStyle="1" w:styleId="10">
    <w:name w:val="Сетка таблицы1"/>
    <w:basedOn w:val="a1"/>
    <w:next w:val="ab"/>
    <w:uiPriority w:val="59"/>
    <w:rsid w:val="00C53AB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2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B21C4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21C48"/>
  </w:style>
  <w:style w:type="character" w:styleId="a6">
    <w:name w:val="Placeholder Text"/>
    <w:basedOn w:val="a0"/>
    <w:uiPriority w:val="99"/>
    <w:semiHidden/>
    <w:rsid w:val="00B21C48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B21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1C4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C487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4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1.png"/><Relationship Id="rId21" Type="http://schemas.openxmlformats.org/officeDocument/2006/relationships/image" Target="media/image10.png"/><Relationship Id="rId42" Type="http://schemas.openxmlformats.org/officeDocument/2006/relationships/oleObject" Target="embeddings/oleObject15.bin"/><Relationship Id="rId47" Type="http://schemas.openxmlformats.org/officeDocument/2006/relationships/image" Target="media/image24.wmf"/><Relationship Id="rId63" Type="http://schemas.openxmlformats.org/officeDocument/2006/relationships/image" Target="media/image32.wmf"/><Relationship Id="rId68" Type="http://schemas.openxmlformats.org/officeDocument/2006/relationships/oleObject" Target="embeddings/oleObject28.bin"/><Relationship Id="rId84" Type="http://schemas.openxmlformats.org/officeDocument/2006/relationships/image" Target="media/image43.wmf"/><Relationship Id="rId89" Type="http://schemas.openxmlformats.org/officeDocument/2006/relationships/oleObject" Target="embeddings/oleObject38.bin"/><Relationship Id="rId112" Type="http://schemas.openxmlformats.org/officeDocument/2006/relationships/image" Target="media/image57.wmf"/><Relationship Id="rId133" Type="http://schemas.openxmlformats.org/officeDocument/2006/relationships/oleObject" Target="embeddings/oleObject58.bin"/><Relationship Id="rId138" Type="http://schemas.openxmlformats.org/officeDocument/2006/relationships/image" Target="media/image72.wmf"/><Relationship Id="rId154" Type="http://schemas.openxmlformats.org/officeDocument/2006/relationships/image" Target="media/image80.wmf"/><Relationship Id="rId159" Type="http://schemas.openxmlformats.org/officeDocument/2006/relationships/image" Target="media/image83.wmf"/><Relationship Id="rId175" Type="http://schemas.openxmlformats.org/officeDocument/2006/relationships/image" Target="media/image91.wmf"/><Relationship Id="rId170" Type="http://schemas.openxmlformats.org/officeDocument/2006/relationships/oleObject" Target="embeddings/oleObject76.bin"/><Relationship Id="rId191" Type="http://schemas.openxmlformats.org/officeDocument/2006/relationships/image" Target="media/image99.wmf"/><Relationship Id="rId196" Type="http://schemas.openxmlformats.org/officeDocument/2006/relationships/theme" Target="theme/theme1.xml"/><Relationship Id="rId16" Type="http://schemas.openxmlformats.org/officeDocument/2006/relationships/image" Target="media/image6.wmf"/><Relationship Id="rId107" Type="http://schemas.openxmlformats.org/officeDocument/2006/relationships/oleObject" Target="embeddings/oleObject47.bin"/><Relationship Id="rId11" Type="http://schemas.openxmlformats.org/officeDocument/2006/relationships/oleObject" Target="embeddings/oleObject2.bin"/><Relationship Id="rId32" Type="http://schemas.openxmlformats.org/officeDocument/2006/relationships/oleObject" Target="embeddings/oleObject10.bin"/><Relationship Id="rId37" Type="http://schemas.openxmlformats.org/officeDocument/2006/relationships/image" Target="media/image19.wmf"/><Relationship Id="rId53" Type="http://schemas.openxmlformats.org/officeDocument/2006/relationships/image" Target="media/image27.wmf"/><Relationship Id="rId58" Type="http://schemas.openxmlformats.org/officeDocument/2006/relationships/oleObject" Target="embeddings/oleObject23.bin"/><Relationship Id="rId74" Type="http://schemas.openxmlformats.org/officeDocument/2006/relationships/oleObject" Target="embeddings/oleObject31.bin"/><Relationship Id="rId79" Type="http://schemas.openxmlformats.org/officeDocument/2006/relationships/image" Target="media/image40.wmf"/><Relationship Id="rId102" Type="http://schemas.openxmlformats.org/officeDocument/2006/relationships/image" Target="media/image52.wmf"/><Relationship Id="rId123" Type="http://schemas.openxmlformats.org/officeDocument/2006/relationships/oleObject" Target="embeddings/oleObject53.bin"/><Relationship Id="rId128" Type="http://schemas.openxmlformats.org/officeDocument/2006/relationships/image" Target="media/image67.wmf"/><Relationship Id="rId144" Type="http://schemas.openxmlformats.org/officeDocument/2006/relationships/image" Target="media/image75.wmf"/><Relationship Id="rId149" Type="http://schemas.openxmlformats.org/officeDocument/2006/relationships/oleObject" Target="embeddings/oleObject66.bin"/><Relationship Id="rId5" Type="http://schemas.openxmlformats.org/officeDocument/2006/relationships/footnotes" Target="footnotes.xml"/><Relationship Id="rId90" Type="http://schemas.openxmlformats.org/officeDocument/2006/relationships/image" Target="media/image46.wmf"/><Relationship Id="rId95" Type="http://schemas.openxmlformats.org/officeDocument/2006/relationships/oleObject" Target="embeddings/oleObject41.bin"/><Relationship Id="rId160" Type="http://schemas.openxmlformats.org/officeDocument/2006/relationships/oleObject" Target="embeddings/oleObject71.bin"/><Relationship Id="rId165" Type="http://schemas.openxmlformats.org/officeDocument/2006/relationships/image" Target="media/image86.wmf"/><Relationship Id="rId181" Type="http://schemas.openxmlformats.org/officeDocument/2006/relationships/image" Target="media/image94.wmf"/><Relationship Id="rId186" Type="http://schemas.openxmlformats.org/officeDocument/2006/relationships/oleObject" Target="embeddings/oleObject84.bin"/><Relationship Id="rId22" Type="http://schemas.openxmlformats.org/officeDocument/2006/relationships/image" Target="media/image11.png"/><Relationship Id="rId27" Type="http://schemas.openxmlformats.org/officeDocument/2006/relationships/image" Target="media/image14.wmf"/><Relationship Id="rId43" Type="http://schemas.openxmlformats.org/officeDocument/2006/relationships/image" Target="media/image22.wmf"/><Relationship Id="rId48" Type="http://schemas.openxmlformats.org/officeDocument/2006/relationships/oleObject" Target="embeddings/oleObject18.bin"/><Relationship Id="rId64" Type="http://schemas.openxmlformats.org/officeDocument/2006/relationships/oleObject" Target="embeddings/oleObject26.bin"/><Relationship Id="rId69" Type="http://schemas.openxmlformats.org/officeDocument/2006/relationships/image" Target="media/image35.wmf"/><Relationship Id="rId113" Type="http://schemas.openxmlformats.org/officeDocument/2006/relationships/oleObject" Target="embeddings/oleObject50.bin"/><Relationship Id="rId118" Type="http://schemas.openxmlformats.org/officeDocument/2006/relationships/image" Target="media/image62.wmf"/><Relationship Id="rId134" Type="http://schemas.openxmlformats.org/officeDocument/2006/relationships/image" Target="media/image70.wmf"/><Relationship Id="rId139" Type="http://schemas.openxmlformats.org/officeDocument/2006/relationships/oleObject" Target="embeddings/oleObject61.bin"/><Relationship Id="rId80" Type="http://schemas.openxmlformats.org/officeDocument/2006/relationships/oleObject" Target="embeddings/oleObject34.bin"/><Relationship Id="rId85" Type="http://schemas.openxmlformats.org/officeDocument/2006/relationships/oleObject" Target="embeddings/oleObject36.bin"/><Relationship Id="rId150" Type="http://schemas.openxmlformats.org/officeDocument/2006/relationships/image" Target="media/image78.wmf"/><Relationship Id="rId155" Type="http://schemas.openxmlformats.org/officeDocument/2006/relationships/oleObject" Target="embeddings/oleObject69.bin"/><Relationship Id="rId171" Type="http://schemas.openxmlformats.org/officeDocument/2006/relationships/image" Target="media/image89.wmf"/><Relationship Id="rId176" Type="http://schemas.openxmlformats.org/officeDocument/2006/relationships/oleObject" Target="embeddings/oleObject79.bin"/><Relationship Id="rId192" Type="http://schemas.openxmlformats.org/officeDocument/2006/relationships/oleObject" Target="embeddings/oleObject87.bin"/><Relationship Id="rId197" Type="http://schemas.microsoft.com/office/2007/relationships/stylesWithEffects" Target="stylesWithEffect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33" Type="http://schemas.openxmlformats.org/officeDocument/2006/relationships/image" Target="media/image17.wmf"/><Relationship Id="rId38" Type="http://schemas.openxmlformats.org/officeDocument/2006/relationships/oleObject" Target="embeddings/oleObject13.bin"/><Relationship Id="rId59" Type="http://schemas.openxmlformats.org/officeDocument/2006/relationships/image" Target="media/image30.wmf"/><Relationship Id="rId103" Type="http://schemas.openxmlformats.org/officeDocument/2006/relationships/oleObject" Target="embeddings/oleObject45.bin"/><Relationship Id="rId108" Type="http://schemas.openxmlformats.org/officeDocument/2006/relationships/image" Target="media/image55.wmf"/><Relationship Id="rId124" Type="http://schemas.openxmlformats.org/officeDocument/2006/relationships/image" Target="media/image65.wmf"/><Relationship Id="rId129" Type="http://schemas.openxmlformats.org/officeDocument/2006/relationships/oleObject" Target="embeddings/oleObject56.bin"/><Relationship Id="rId54" Type="http://schemas.openxmlformats.org/officeDocument/2006/relationships/oleObject" Target="embeddings/oleObject21.bin"/><Relationship Id="rId70" Type="http://schemas.openxmlformats.org/officeDocument/2006/relationships/oleObject" Target="embeddings/oleObject29.bin"/><Relationship Id="rId75" Type="http://schemas.openxmlformats.org/officeDocument/2006/relationships/image" Target="media/image38.wmf"/><Relationship Id="rId91" Type="http://schemas.openxmlformats.org/officeDocument/2006/relationships/oleObject" Target="embeddings/oleObject39.bin"/><Relationship Id="rId96" Type="http://schemas.openxmlformats.org/officeDocument/2006/relationships/image" Target="media/image49.wmf"/><Relationship Id="rId140" Type="http://schemas.openxmlformats.org/officeDocument/2006/relationships/image" Target="media/image73.wmf"/><Relationship Id="rId145" Type="http://schemas.openxmlformats.org/officeDocument/2006/relationships/oleObject" Target="embeddings/oleObject64.bin"/><Relationship Id="rId161" Type="http://schemas.openxmlformats.org/officeDocument/2006/relationships/image" Target="media/image84.wmf"/><Relationship Id="rId166" Type="http://schemas.openxmlformats.org/officeDocument/2006/relationships/oleObject" Target="embeddings/oleObject74.bin"/><Relationship Id="rId182" Type="http://schemas.openxmlformats.org/officeDocument/2006/relationships/oleObject" Target="embeddings/oleObject82.bin"/><Relationship Id="rId187" Type="http://schemas.openxmlformats.org/officeDocument/2006/relationships/image" Target="media/image97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12.wmf"/><Relationship Id="rId28" Type="http://schemas.openxmlformats.org/officeDocument/2006/relationships/oleObject" Target="embeddings/oleObject8.bin"/><Relationship Id="rId49" Type="http://schemas.openxmlformats.org/officeDocument/2006/relationships/image" Target="media/image25.wmf"/><Relationship Id="rId114" Type="http://schemas.openxmlformats.org/officeDocument/2006/relationships/image" Target="media/image58.png"/><Relationship Id="rId119" Type="http://schemas.openxmlformats.org/officeDocument/2006/relationships/oleObject" Target="embeddings/oleObject51.bin"/><Relationship Id="rId44" Type="http://schemas.openxmlformats.org/officeDocument/2006/relationships/oleObject" Target="embeddings/oleObject16.bin"/><Relationship Id="rId60" Type="http://schemas.openxmlformats.org/officeDocument/2006/relationships/oleObject" Target="embeddings/oleObject24.bin"/><Relationship Id="rId65" Type="http://schemas.openxmlformats.org/officeDocument/2006/relationships/image" Target="media/image33.wmf"/><Relationship Id="rId81" Type="http://schemas.openxmlformats.org/officeDocument/2006/relationships/image" Target="media/image41.jpeg"/><Relationship Id="rId86" Type="http://schemas.openxmlformats.org/officeDocument/2006/relationships/image" Target="media/image44.wmf"/><Relationship Id="rId130" Type="http://schemas.openxmlformats.org/officeDocument/2006/relationships/image" Target="media/image68.wmf"/><Relationship Id="rId135" Type="http://schemas.openxmlformats.org/officeDocument/2006/relationships/oleObject" Target="embeddings/oleObject59.bin"/><Relationship Id="rId151" Type="http://schemas.openxmlformats.org/officeDocument/2006/relationships/oleObject" Target="embeddings/oleObject67.bin"/><Relationship Id="rId156" Type="http://schemas.openxmlformats.org/officeDocument/2006/relationships/image" Target="media/image81.wmf"/><Relationship Id="rId177" Type="http://schemas.openxmlformats.org/officeDocument/2006/relationships/image" Target="media/image92.wmf"/><Relationship Id="rId172" Type="http://schemas.openxmlformats.org/officeDocument/2006/relationships/oleObject" Target="embeddings/oleObject77.bin"/><Relationship Id="rId193" Type="http://schemas.openxmlformats.org/officeDocument/2006/relationships/header" Target="header1.xml"/><Relationship Id="rId13" Type="http://schemas.openxmlformats.org/officeDocument/2006/relationships/oleObject" Target="embeddings/oleObject3.bin"/><Relationship Id="rId18" Type="http://schemas.openxmlformats.org/officeDocument/2006/relationships/image" Target="media/image7.png"/><Relationship Id="rId39" Type="http://schemas.openxmlformats.org/officeDocument/2006/relationships/image" Target="media/image20.wmf"/><Relationship Id="rId109" Type="http://schemas.openxmlformats.org/officeDocument/2006/relationships/oleObject" Target="embeddings/oleObject48.bin"/><Relationship Id="rId34" Type="http://schemas.openxmlformats.org/officeDocument/2006/relationships/oleObject" Target="embeddings/oleObject11.bin"/><Relationship Id="rId50" Type="http://schemas.openxmlformats.org/officeDocument/2006/relationships/oleObject" Target="embeddings/oleObject19.bin"/><Relationship Id="rId55" Type="http://schemas.openxmlformats.org/officeDocument/2006/relationships/image" Target="media/image28.wmf"/><Relationship Id="rId76" Type="http://schemas.openxmlformats.org/officeDocument/2006/relationships/oleObject" Target="embeddings/oleObject32.bin"/><Relationship Id="rId97" Type="http://schemas.openxmlformats.org/officeDocument/2006/relationships/oleObject" Target="embeddings/oleObject42.bin"/><Relationship Id="rId104" Type="http://schemas.openxmlformats.org/officeDocument/2006/relationships/image" Target="media/image53.wmf"/><Relationship Id="rId120" Type="http://schemas.openxmlformats.org/officeDocument/2006/relationships/image" Target="media/image63.wmf"/><Relationship Id="rId125" Type="http://schemas.openxmlformats.org/officeDocument/2006/relationships/oleObject" Target="embeddings/oleObject54.bin"/><Relationship Id="rId141" Type="http://schemas.openxmlformats.org/officeDocument/2006/relationships/oleObject" Target="embeddings/oleObject62.bin"/><Relationship Id="rId146" Type="http://schemas.openxmlformats.org/officeDocument/2006/relationships/image" Target="media/image76.wmf"/><Relationship Id="rId167" Type="http://schemas.openxmlformats.org/officeDocument/2006/relationships/image" Target="media/image87.wmf"/><Relationship Id="rId188" Type="http://schemas.openxmlformats.org/officeDocument/2006/relationships/oleObject" Target="embeddings/oleObject85.bin"/><Relationship Id="rId7" Type="http://schemas.openxmlformats.org/officeDocument/2006/relationships/image" Target="media/image1.wmf"/><Relationship Id="rId71" Type="http://schemas.openxmlformats.org/officeDocument/2006/relationships/image" Target="media/image36.wmf"/><Relationship Id="rId92" Type="http://schemas.openxmlformats.org/officeDocument/2006/relationships/image" Target="media/image47.wmf"/><Relationship Id="rId162" Type="http://schemas.openxmlformats.org/officeDocument/2006/relationships/oleObject" Target="embeddings/oleObject72.bin"/><Relationship Id="rId183" Type="http://schemas.openxmlformats.org/officeDocument/2006/relationships/image" Target="media/image95.wmf"/><Relationship Id="rId2" Type="http://schemas.openxmlformats.org/officeDocument/2006/relationships/styles" Target="styles.xml"/><Relationship Id="rId29" Type="http://schemas.openxmlformats.org/officeDocument/2006/relationships/image" Target="media/image15.wmf"/><Relationship Id="rId24" Type="http://schemas.openxmlformats.org/officeDocument/2006/relationships/oleObject" Target="embeddings/oleObject6.bin"/><Relationship Id="rId40" Type="http://schemas.openxmlformats.org/officeDocument/2006/relationships/oleObject" Target="embeddings/oleObject14.bin"/><Relationship Id="rId45" Type="http://schemas.openxmlformats.org/officeDocument/2006/relationships/image" Target="media/image23.wmf"/><Relationship Id="rId66" Type="http://schemas.openxmlformats.org/officeDocument/2006/relationships/oleObject" Target="embeddings/oleObject27.bin"/><Relationship Id="rId87" Type="http://schemas.openxmlformats.org/officeDocument/2006/relationships/oleObject" Target="embeddings/oleObject37.bin"/><Relationship Id="rId110" Type="http://schemas.openxmlformats.org/officeDocument/2006/relationships/image" Target="media/image56.wmf"/><Relationship Id="rId115" Type="http://schemas.openxmlformats.org/officeDocument/2006/relationships/image" Target="media/image59.png"/><Relationship Id="rId131" Type="http://schemas.openxmlformats.org/officeDocument/2006/relationships/oleObject" Target="embeddings/oleObject57.bin"/><Relationship Id="rId136" Type="http://schemas.openxmlformats.org/officeDocument/2006/relationships/image" Target="media/image71.wmf"/><Relationship Id="rId157" Type="http://schemas.openxmlformats.org/officeDocument/2006/relationships/oleObject" Target="embeddings/oleObject70.bin"/><Relationship Id="rId178" Type="http://schemas.openxmlformats.org/officeDocument/2006/relationships/oleObject" Target="embeddings/oleObject80.bin"/><Relationship Id="rId61" Type="http://schemas.openxmlformats.org/officeDocument/2006/relationships/image" Target="media/image31.wmf"/><Relationship Id="rId82" Type="http://schemas.openxmlformats.org/officeDocument/2006/relationships/image" Target="media/image42.wmf"/><Relationship Id="rId152" Type="http://schemas.openxmlformats.org/officeDocument/2006/relationships/image" Target="media/image79.wmf"/><Relationship Id="rId173" Type="http://schemas.openxmlformats.org/officeDocument/2006/relationships/image" Target="media/image90.wmf"/><Relationship Id="rId194" Type="http://schemas.openxmlformats.org/officeDocument/2006/relationships/header" Target="header2.xml"/><Relationship Id="rId19" Type="http://schemas.openxmlformats.org/officeDocument/2006/relationships/image" Target="media/image8.png"/><Relationship Id="rId14" Type="http://schemas.openxmlformats.org/officeDocument/2006/relationships/image" Target="media/image5.wmf"/><Relationship Id="rId30" Type="http://schemas.openxmlformats.org/officeDocument/2006/relationships/oleObject" Target="embeddings/oleObject9.bin"/><Relationship Id="rId35" Type="http://schemas.openxmlformats.org/officeDocument/2006/relationships/image" Target="media/image18.wmf"/><Relationship Id="rId56" Type="http://schemas.openxmlformats.org/officeDocument/2006/relationships/oleObject" Target="embeddings/oleObject22.bin"/><Relationship Id="rId77" Type="http://schemas.openxmlformats.org/officeDocument/2006/relationships/image" Target="media/image39.wmf"/><Relationship Id="rId100" Type="http://schemas.openxmlformats.org/officeDocument/2006/relationships/image" Target="media/image51.wmf"/><Relationship Id="rId105" Type="http://schemas.openxmlformats.org/officeDocument/2006/relationships/oleObject" Target="embeddings/oleObject46.bin"/><Relationship Id="rId126" Type="http://schemas.openxmlformats.org/officeDocument/2006/relationships/image" Target="media/image66.wmf"/><Relationship Id="rId147" Type="http://schemas.openxmlformats.org/officeDocument/2006/relationships/oleObject" Target="embeddings/oleObject65.bin"/><Relationship Id="rId168" Type="http://schemas.openxmlformats.org/officeDocument/2006/relationships/oleObject" Target="embeddings/oleObject75.bin"/><Relationship Id="rId8" Type="http://schemas.openxmlformats.org/officeDocument/2006/relationships/oleObject" Target="embeddings/oleObject1.bin"/><Relationship Id="rId51" Type="http://schemas.openxmlformats.org/officeDocument/2006/relationships/image" Target="media/image26.wmf"/><Relationship Id="rId72" Type="http://schemas.openxmlformats.org/officeDocument/2006/relationships/oleObject" Target="embeddings/oleObject30.bin"/><Relationship Id="rId93" Type="http://schemas.openxmlformats.org/officeDocument/2006/relationships/oleObject" Target="embeddings/oleObject40.bin"/><Relationship Id="rId98" Type="http://schemas.openxmlformats.org/officeDocument/2006/relationships/image" Target="media/image50.wmf"/><Relationship Id="rId121" Type="http://schemas.openxmlformats.org/officeDocument/2006/relationships/oleObject" Target="embeddings/oleObject52.bin"/><Relationship Id="rId142" Type="http://schemas.openxmlformats.org/officeDocument/2006/relationships/image" Target="media/image74.wmf"/><Relationship Id="rId163" Type="http://schemas.openxmlformats.org/officeDocument/2006/relationships/image" Target="media/image85.wmf"/><Relationship Id="rId184" Type="http://schemas.openxmlformats.org/officeDocument/2006/relationships/oleObject" Target="embeddings/oleObject83.bin"/><Relationship Id="rId189" Type="http://schemas.openxmlformats.org/officeDocument/2006/relationships/image" Target="media/image98.wmf"/><Relationship Id="rId3" Type="http://schemas.openxmlformats.org/officeDocument/2006/relationships/settings" Target="settings.xml"/><Relationship Id="rId25" Type="http://schemas.openxmlformats.org/officeDocument/2006/relationships/image" Target="media/image13.wmf"/><Relationship Id="rId46" Type="http://schemas.openxmlformats.org/officeDocument/2006/relationships/oleObject" Target="embeddings/oleObject17.bin"/><Relationship Id="rId67" Type="http://schemas.openxmlformats.org/officeDocument/2006/relationships/image" Target="media/image34.wmf"/><Relationship Id="rId116" Type="http://schemas.openxmlformats.org/officeDocument/2006/relationships/image" Target="media/image60.png"/><Relationship Id="rId137" Type="http://schemas.openxmlformats.org/officeDocument/2006/relationships/oleObject" Target="embeddings/oleObject60.bin"/><Relationship Id="rId158" Type="http://schemas.openxmlformats.org/officeDocument/2006/relationships/image" Target="media/image82.jpeg"/><Relationship Id="rId20" Type="http://schemas.openxmlformats.org/officeDocument/2006/relationships/image" Target="media/image9.png"/><Relationship Id="rId41" Type="http://schemas.openxmlformats.org/officeDocument/2006/relationships/image" Target="media/image21.wmf"/><Relationship Id="rId62" Type="http://schemas.openxmlformats.org/officeDocument/2006/relationships/oleObject" Target="embeddings/oleObject25.bin"/><Relationship Id="rId83" Type="http://schemas.openxmlformats.org/officeDocument/2006/relationships/oleObject" Target="embeddings/oleObject35.bin"/><Relationship Id="rId88" Type="http://schemas.openxmlformats.org/officeDocument/2006/relationships/image" Target="media/image45.wmf"/><Relationship Id="rId111" Type="http://schemas.openxmlformats.org/officeDocument/2006/relationships/oleObject" Target="embeddings/oleObject49.bin"/><Relationship Id="rId132" Type="http://schemas.openxmlformats.org/officeDocument/2006/relationships/image" Target="media/image69.wmf"/><Relationship Id="rId153" Type="http://schemas.openxmlformats.org/officeDocument/2006/relationships/oleObject" Target="embeddings/oleObject68.bin"/><Relationship Id="rId174" Type="http://schemas.openxmlformats.org/officeDocument/2006/relationships/oleObject" Target="embeddings/oleObject78.bin"/><Relationship Id="rId179" Type="http://schemas.openxmlformats.org/officeDocument/2006/relationships/image" Target="media/image93.wmf"/><Relationship Id="rId195" Type="http://schemas.openxmlformats.org/officeDocument/2006/relationships/fontTable" Target="fontTable.xml"/><Relationship Id="rId190" Type="http://schemas.openxmlformats.org/officeDocument/2006/relationships/oleObject" Target="embeddings/oleObject86.bin"/><Relationship Id="rId15" Type="http://schemas.openxmlformats.org/officeDocument/2006/relationships/oleObject" Target="embeddings/oleObject4.bin"/><Relationship Id="rId36" Type="http://schemas.openxmlformats.org/officeDocument/2006/relationships/oleObject" Target="embeddings/oleObject12.bin"/><Relationship Id="rId57" Type="http://schemas.openxmlformats.org/officeDocument/2006/relationships/image" Target="media/image29.wmf"/><Relationship Id="rId106" Type="http://schemas.openxmlformats.org/officeDocument/2006/relationships/image" Target="media/image54.wmf"/><Relationship Id="rId127" Type="http://schemas.openxmlformats.org/officeDocument/2006/relationships/oleObject" Target="embeddings/oleObject55.bin"/><Relationship Id="rId10" Type="http://schemas.openxmlformats.org/officeDocument/2006/relationships/image" Target="media/image3.wmf"/><Relationship Id="rId31" Type="http://schemas.openxmlformats.org/officeDocument/2006/relationships/image" Target="media/image16.wmf"/><Relationship Id="rId52" Type="http://schemas.openxmlformats.org/officeDocument/2006/relationships/oleObject" Target="embeddings/oleObject20.bin"/><Relationship Id="rId73" Type="http://schemas.openxmlformats.org/officeDocument/2006/relationships/image" Target="media/image37.wmf"/><Relationship Id="rId78" Type="http://schemas.openxmlformats.org/officeDocument/2006/relationships/oleObject" Target="embeddings/oleObject33.bin"/><Relationship Id="rId94" Type="http://schemas.openxmlformats.org/officeDocument/2006/relationships/image" Target="media/image48.wmf"/><Relationship Id="rId99" Type="http://schemas.openxmlformats.org/officeDocument/2006/relationships/oleObject" Target="embeddings/oleObject43.bin"/><Relationship Id="rId101" Type="http://schemas.openxmlformats.org/officeDocument/2006/relationships/oleObject" Target="embeddings/oleObject44.bin"/><Relationship Id="rId122" Type="http://schemas.openxmlformats.org/officeDocument/2006/relationships/image" Target="media/image64.wmf"/><Relationship Id="rId143" Type="http://schemas.openxmlformats.org/officeDocument/2006/relationships/oleObject" Target="embeddings/oleObject63.bin"/><Relationship Id="rId148" Type="http://schemas.openxmlformats.org/officeDocument/2006/relationships/image" Target="media/image77.wmf"/><Relationship Id="rId164" Type="http://schemas.openxmlformats.org/officeDocument/2006/relationships/oleObject" Target="embeddings/oleObject73.bin"/><Relationship Id="rId169" Type="http://schemas.openxmlformats.org/officeDocument/2006/relationships/image" Target="media/image88.wmf"/><Relationship Id="rId185" Type="http://schemas.openxmlformats.org/officeDocument/2006/relationships/image" Target="media/image96.wmf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80" Type="http://schemas.openxmlformats.org/officeDocument/2006/relationships/oleObject" Target="embeddings/oleObject81.bin"/><Relationship Id="rId26" Type="http://schemas.openxmlformats.org/officeDocument/2006/relationships/oleObject" Target="embeddings/oleObject7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35</Pages>
  <Words>6027</Words>
  <Characters>34354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DER</cp:lastModifiedBy>
  <cp:revision>25</cp:revision>
  <cp:lastPrinted>2015-05-13T03:47:00Z</cp:lastPrinted>
  <dcterms:created xsi:type="dcterms:W3CDTF">2015-05-06T11:03:00Z</dcterms:created>
  <dcterms:modified xsi:type="dcterms:W3CDTF">2015-07-12T15:44:00Z</dcterms:modified>
</cp:coreProperties>
</file>